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E8" w:rsidRPr="003969E8" w:rsidRDefault="003969E8" w:rsidP="003969E8">
      <w:pPr>
        <w:spacing w:line="360" w:lineRule="exact"/>
        <w:jc w:val="center"/>
        <w:rPr>
          <w:rFonts w:ascii="SimSun" w:eastAsia="SimSun" w:hAnsi="SimSun"/>
          <w:b/>
          <w:sz w:val="28"/>
          <w:szCs w:val="28"/>
        </w:rPr>
      </w:pPr>
      <w:proofErr w:type="gramStart"/>
      <w:r w:rsidRPr="003969E8">
        <w:rPr>
          <w:rFonts w:ascii="SimSun" w:eastAsia="SimSun" w:hAnsi="SimSun"/>
          <w:b/>
          <w:sz w:val="28"/>
          <w:szCs w:val="28"/>
        </w:rPr>
        <w:t>盖梯尔</w:t>
      </w:r>
      <w:proofErr w:type="gramEnd"/>
      <w:r w:rsidRPr="003969E8">
        <w:rPr>
          <w:rFonts w:ascii="SimSun" w:eastAsia="SimSun" w:hAnsi="SimSun"/>
          <w:b/>
          <w:sz w:val="28"/>
          <w:szCs w:val="28"/>
        </w:rPr>
        <w:t>问题、成真项理论与时间表征</w:t>
      </w:r>
    </w:p>
    <w:p w:rsidR="003969E8" w:rsidRDefault="003969E8" w:rsidP="003969E8">
      <w:pPr>
        <w:spacing w:line="360" w:lineRule="exact"/>
        <w:jc w:val="center"/>
        <w:rPr>
          <w:rFonts w:ascii="SimSun" w:eastAsiaTheme="minorEastAsia" w:hAnsi="SimSun"/>
          <w:sz w:val="24"/>
          <w:szCs w:val="24"/>
          <w:lang w:eastAsia="zh-TW"/>
        </w:rPr>
      </w:pPr>
    </w:p>
    <w:p w:rsidR="003969E8" w:rsidRDefault="003969E8" w:rsidP="003969E8">
      <w:pPr>
        <w:spacing w:line="360" w:lineRule="exact"/>
        <w:jc w:val="center"/>
        <w:rPr>
          <w:rFonts w:ascii="SimSun" w:eastAsiaTheme="minorEastAsia" w:hAnsi="SimSun"/>
          <w:sz w:val="24"/>
          <w:szCs w:val="24"/>
          <w:lang w:eastAsia="zh-TW"/>
        </w:rPr>
      </w:pPr>
      <w:bookmarkStart w:id="0" w:name="_GoBack"/>
      <w:r w:rsidRPr="0016698F">
        <w:rPr>
          <w:rFonts w:ascii="SimSun" w:eastAsia="SimSun" w:hAnsi="SimSun"/>
          <w:sz w:val="24"/>
          <w:szCs w:val="24"/>
        </w:rPr>
        <w:t>李麒麟</w:t>
      </w:r>
    </w:p>
    <w:bookmarkEnd w:id="0"/>
    <w:p w:rsidR="003969E8" w:rsidRDefault="003969E8" w:rsidP="003969E8">
      <w:pPr>
        <w:spacing w:line="360" w:lineRule="exact"/>
        <w:jc w:val="center"/>
        <w:rPr>
          <w:rFonts w:ascii="SimSun" w:eastAsiaTheme="minorEastAsia" w:hAnsi="SimSun"/>
          <w:sz w:val="24"/>
          <w:szCs w:val="24"/>
          <w:lang w:val="en-US" w:eastAsia="zh-TW"/>
        </w:rPr>
      </w:pPr>
      <w:r w:rsidRPr="0016698F">
        <w:rPr>
          <w:rFonts w:ascii="SimSun" w:eastAsia="SimSun" w:hAnsi="SimSun"/>
          <w:sz w:val="24"/>
          <w:szCs w:val="24"/>
          <w:lang w:val="en-US"/>
        </w:rPr>
        <w:t>北京大</w:t>
      </w:r>
      <w:r w:rsidRPr="0016698F">
        <w:rPr>
          <w:rFonts w:ascii="SimSun" w:eastAsia="SimSun" w:hAnsi="SimSun" w:hint="default"/>
          <w:sz w:val="24"/>
          <w:szCs w:val="24"/>
          <w:lang w:val="en-US"/>
        </w:rPr>
        <w:t>学</w:t>
      </w:r>
    </w:p>
    <w:p w:rsidR="003969E8" w:rsidRPr="003969E8" w:rsidRDefault="003969E8" w:rsidP="003969E8">
      <w:pPr>
        <w:spacing w:line="360" w:lineRule="exact"/>
        <w:jc w:val="center"/>
        <w:rPr>
          <w:rFonts w:ascii="SimSun" w:eastAsiaTheme="minorEastAsia" w:hAnsi="SimSun"/>
          <w:sz w:val="24"/>
          <w:szCs w:val="24"/>
          <w:lang w:val="en-US" w:eastAsia="zh-TW"/>
        </w:rPr>
      </w:pPr>
    </w:p>
    <w:p w:rsidR="003969E8" w:rsidRPr="003969E8" w:rsidRDefault="003969E8" w:rsidP="003969E8">
      <w:pPr>
        <w:spacing w:line="360" w:lineRule="exact"/>
        <w:jc w:val="both"/>
        <w:rPr>
          <w:rFonts w:ascii="SimSun" w:eastAsiaTheme="minorEastAsia" w:hAnsi="SimSun"/>
          <w:sz w:val="24"/>
          <w:szCs w:val="24"/>
          <w:lang w:eastAsia="zh-TW"/>
        </w:rPr>
      </w:pPr>
    </w:p>
    <w:p w:rsidR="003969E8" w:rsidRPr="0016698F" w:rsidRDefault="003969E8" w:rsidP="003969E8">
      <w:pPr>
        <w:spacing w:line="360" w:lineRule="exact"/>
        <w:jc w:val="both"/>
        <w:rPr>
          <w:rFonts w:ascii="SimSun" w:eastAsia="SimSun" w:hAnsi="SimSun" w:hint="default"/>
          <w:sz w:val="24"/>
          <w:szCs w:val="24"/>
        </w:rPr>
      </w:pPr>
      <w:r w:rsidRPr="0016698F">
        <w:rPr>
          <w:rFonts w:ascii="SimSun" w:eastAsia="SimSun" w:hAnsi="SimSun"/>
          <w:sz w:val="24"/>
          <w:szCs w:val="24"/>
        </w:rPr>
        <w:t>内容提要：</w:t>
      </w:r>
      <w:r w:rsidRPr="0016698F">
        <w:rPr>
          <w:rFonts w:ascii="SimSun" w:eastAsia="SimSun" w:hAnsi="SimSun" w:hint="cs"/>
          <w:sz w:val="24"/>
          <w:szCs w:val="24"/>
        </w:rPr>
        <w:t>本文主要考察的是以希思科特为代表的成真项理论的拥护者在解决典型</w:t>
      </w:r>
      <w:proofErr w:type="gramStart"/>
      <w:r w:rsidRPr="0016698F">
        <w:rPr>
          <w:rFonts w:ascii="SimSun" w:eastAsia="SimSun" w:hAnsi="SimSun" w:hint="cs"/>
          <w:sz w:val="24"/>
          <w:szCs w:val="24"/>
        </w:rPr>
        <w:t>的盖梯尔</w:t>
      </w:r>
      <w:proofErr w:type="gramEnd"/>
      <w:r w:rsidRPr="0016698F">
        <w:rPr>
          <w:rFonts w:ascii="SimSun" w:eastAsia="SimSun" w:hAnsi="SimSun" w:hint="cs"/>
          <w:sz w:val="24"/>
          <w:szCs w:val="24"/>
        </w:rPr>
        <w:t>问题方面所具有的理论优势及其所面临的理论困难。通过对比一系列不同类型的盖梯尔案例，笔者着重考察了存在于这些案例当中的因果机制上的差异，特别是通过对比温度计模型和钟表模型这两类典型</w:t>
      </w:r>
      <w:proofErr w:type="gramStart"/>
      <w:r w:rsidRPr="0016698F">
        <w:rPr>
          <w:rFonts w:ascii="SimSun" w:eastAsia="SimSun" w:hAnsi="SimSun" w:hint="cs"/>
          <w:sz w:val="24"/>
          <w:szCs w:val="24"/>
        </w:rPr>
        <w:t>的盖梯尔</w:t>
      </w:r>
      <w:proofErr w:type="gramEnd"/>
      <w:r w:rsidRPr="0016698F">
        <w:rPr>
          <w:rFonts w:ascii="SimSun" w:eastAsia="SimSun" w:hAnsi="SimSun" w:hint="cs"/>
          <w:sz w:val="24"/>
          <w:szCs w:val="24"/>
        </w:rPr>
        <w:t>案例构造模型，揭示出两种模型当中在指示读数方面所所存在的本质上不同的因果机制，进而说明并在此基础上指明了成真项理论所适用的范围，论证了成真项理论在应对诸如停走的钟表这类</w:t>
      </w:r>
      <w:proofErr w:type="gramStart"/>
      <w:r w:rsidRPr="0016698F">
        <w:rPr>
          <w:rFonts w:ascii="SimSun" w:eastAsia="SimSun" w:hAnsi="SimSun" w:hint="cs"/>
          <w:sz w:val="24"/>
          <w:szCs w:val="24"/>
        </w:rPr>
        <w:t>典型盖梯尔</w:t>
      </w:r>
      <w:proofErr w:type="gramEnd"/>
      <w:r w:rsidRPr="0016698F">
        <w:rPr>
          <w:rFonts w:ascii="SimSun" w:eastAsia="SimSun" w:hAnsi="SimSun" w:hint="cs"/>
          <w:sz w:val="24"/>
          <w:szCs w:val="24"/>
        </w:rPr>
        <w:t>案例时候的理论缺陷与理论困境。</w:t>
      </w:r>
    </w:p>
    <w:p w:rsidR="00C03356" w:rsidRDefault="00C03356" w:rsidP="003969E8">
      <w:pPr>
        <w:spacing w:line="360" w:lineRule="exact"/>
        <w:jc w:val="both"/>
      </w:pPr>
    </w:p>
    <w:sectPr w:rsidR="00C03356" w:rsidSect="00A91473">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E8"/>
    <w:rsid w:val="003969E8"/>
    <w:rsid w:val="00C033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69E8"/>
    <w:pPr>
      <w:pBdr>
        <w:top w:val="nil"/>
        <w:left w:val="nil"/>
        <w:bottom w:val="nil"/>
        <w:right w:val="nil"/>
        <w:between w:val="nil"/>
        <w:bar w:val="nil"/>
      </w:pBdr>
      <w:spacing w:after="0" w:line="240" w:lineRule="auto"/>
    </w:pPr>
    <w:rPr>
      <w:rFonts w:ascii="Arial Unicode MS" w:eastAsia="Helvetica" w:hAnsi="Arial Unicode MS" w:cs="Arial Unicode MS" w:hint="eastAsia"/>
      <w:color w:val="000000"/>
      <w:bdr w:val="nil"/>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69E8"/>
    <w:pPr>
      <w:pBdr>
        <w:top w:val="nil"/>
        <w:left w:val="nil"/>
        <w:bottom w:val="nil"/>
        <w:right w:val="nil"/>
        <w:between w:val="nil"/>
        <w:bar w:val="nil"/>
      </w:pBdr>
      <w:spacing w:after="0" w:line="240" w:lineRule="auto"/>
    </w:pPr>
    <w:rPr>
      <w:rFonts w:ascii="Arial Unicode MS" w:eastAsia="Helvetica" w:hAnsi="Arial Unicode MS" w:cs="Arial Unicode MS" w:hint="eastAsia"/>
      <w:color w:val="000000"/>
      <w:bdr w:val="nil"/>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2014-10-20T07:09:00Z</dcterms:created>
  <dcterms:modified xsi:type="dcterms:W3CDTF">2014-10-20T07:11:00Z</dcterms:modified>
</cp:coreProperties>
</file>