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D1" w:rsidRPr="00873DEA" w:rsidRDefault="008246D1" w:rsidP="008246D1">
      <w:pPr>
        <w:jc w:val="center"/>
        <w:rPr>
          <w:rFonts w:ascii="Times New Roman" w:hAnsi="Times New Roman" w:cs="Times New Roman"/>
          <w:b/>
          <w:sz w:val="28"/>
          <w:szCs w:val="28"/>
        </w:rPr>
      </w:pPr>
      <w:r w:rsidRPr="00873DEA">
        <w:rPr>
          <w:rFonts w:ascii="Times New Roman" w:eastAsia="SimSun" w:hAnsi="Times New Roman" w:cs="Times New Roman"/>
          <w:b/>
          <w:sz w:val="28"/>
          <w:szCs w:val="28"/>
          <w:lang w:eastAsia="zh-CN"/>
        </w:rPr>
        <w:t>“</w:t>
      </w:r>
      <w:r w:rsidR="0035273F" w:rsidRPr="00873DEA">
        <w:rPr>
          <w:rFonts w:ascii="Times New Roman" w:eastAsia="SimSun" w:hAnsi="Times New Roman" w:cs="Times New Roman" w:hint="eastAsia"/>
          <w:b/>
          <w:sz w:val="28"/>
          <w:szCs w:val="28"/>
          <w:lang w:eastAsia="zh-CN"/>
        </w:rPr>
        <w:t xml:space="preserve">Empathy </w:t>
      </w:r>
      <w:r w:rsidR="0035273F" w:rsidRPr="00873DEA">
        <w:rPr>
          <w:rFonts w:ascii="Times New Roman" w:eastAsia="SimSun" w:hAnsi="Times New Roman" w:cs="Times New Roman"/>
          <w:b/>
          <w:sz w:val="28"/>
          <w:szCs w:val="28"/>
          <w:lang w:eastAsia="zh-CN"/>
        </w:rPr>
        <w:t>with</w:t>
      </w:r>
      <w:r w:rsidR="00F042AB" w:rsidRPr="00873DEA">
        <w:rPr>
          <w:rFonts w:ascii="Times New Roman" w:eastAsia="SimSun" w:hAnsi="Times New Roman" w:cs="Times New Roman" w:hint="eastAsia"/>
          <w:b/>
          <w:sz w:val="28"/>
          <w:szCs w:val="28"/>
          <w:lang w:eastAsia="zh-CN"/>
        </w:rPr>
        <w:t xml:space="preserve"> Those with </w:t>
      </w:r>
      <w:r w:rsidR="00F042AB" w:rsidRPr="00873DEA">
        <w:rPr>
          <w:rFonts w:ascii="Times New Roman" w:eastAsia="SimSun" w:hAnsi="Times New Roman" w:cs="Times New Roman"/>
          <w:b/>
          <w:sz w:val="28"/>
          <w:szCs w:val="28"/>
          <w:lang w:eastAsia="zh-CN"/>
        </w:rPr>
        <w:t>Obscured</w:t>
      </w:r>
      <w:r w:rsidR="00F042AB" w:rsidRPr="00873DEA">
        <w:rPr>
          <w:rFonts w:ascii="Times New Roman" w:eastAsia="SimSun" w:hAnsi="Times New Roman" w:cs="Times New Roman" w:hint="eastAsia"/>
          <w:b/>
          <w:sz w:val="28"/>
          <w:szCs w:val="28"/>
          <w:lang w:eastAsia="zh-CN"/>
        </w:rPr>
        <w:t xml:space="preserve"> Heart/Mind (</w:t>
      </w:r>
      <w:proofErr w:type="spellStart"/>
      <w:r w:rsidR="00F042AB" w:rsidRPr="00873DEA">
        <w:rPr>
          <w:rFonts w:ascii="Times New Roman" w:eastAsia="SimSun" w:hAnsi="Times New Roman" w:cs="Times New Roman"/>
          <w:b/>
          <w:i/>
          <w:sz w:val="28"/>
          <w:szCs w:val="28"/>
          <w:lang w:eastAsia="zh-CN"/>
        </w:rPr>
        <w:t>xin</w:t>
      </w:r>
      <w:proofErr w:type="spellEnd"/>
      <w:r w:rsidR="00F042AB" w:rsidRPr="00873DEA">
        <w:rPr>
          <w:rFonts w:ascii="Times New Roman" w:eastAsia="SimSun" w:hAnsi="Times New Roman" w:cs="Times New Roman"/>
          <w:b/>
          <w:i/>
          <w:sz w:val="28"/>
          <w:szCs w:val="28"/>
          <w:lang w:eastAsia="zh-CN"/>
        </w:rPr>
        <w:t xml:space="preserve"> </w:t>
      </w:r>
      <w:r w:rsidR="00F042AB" w:rsidRPr="00873DEA">
        <w:rPr>
          <w:rFonts w:ascii="Times New Roman" w:eastAsia="SimSun" w:hAnsi="Times New Roman" w:cs="Times New Roman" w:hint="eastAsia"/>
          <w:b/>
          <w:sz w:val="28"/>
          <w:szCs w:val="28"/>
          <w:lang w:eastAsia="zh-CN"/>
        </w:rPr>
        <w:t>心</w:t>
      </w:r>
      <w:r w:rsidR="00F042AB" w:rsidRPr="00873DEA">
        <w:rPr>
          <w:rFonts w:ascii="Times New Roman" w:eastAsia="SimSun" w:hAnsi="Times New Roman" w:cs="Times New Roman" w:hint="eastAsia"/>
          <w:b/>
          <w:sz w:val="28"/>
          <w:szCs w:val="28"/>
          <w:lang w:eastAsia="zh-CN"/>
        </w:rPr>
        <w:t>)</w:t>
      </w:r>
      <w:r w:rsidRPr="00873DEA">
        <w:rPr>
          <w:rFonts w:ascii="Times New Roman" w:eastAsia="SimSun" w:hAnsi="Times New Roman" w:cs="Times New Roman"/>
          <w:b/>
          <w:sz w:val="28"/>
          <w:szCs w:val="28"/>
          <w:lang w:eastAsia="zh-CN"/>
        </w:rPr>
        <w:t>”</w:t>
      </w:r>
      <w:r w:rsidRPr="00873DEA">
        <w:rPr>
          <w:rFonts w:ascii="Times New Roman" w:eastAsia="SimSun" w:hAnsi="Times New Roman" w:cs="Times New Roman" w:hint="eastAsia"/>
          <w:b/>
          <w:sz w:val="28"/>
          <w:szCs w:val="28"/>
          <w:lang w:eastAsia="zh-CN"/>
        </w:rPr>
        <w:t xml:space="preserve">: </w:t>
      </w:r>
      <w:r w:rsidR="00B570CF" w:rsidRPr="00873DEA">
        <w:rPr>
          <w:rFonts w:ascii="Times New Roman" w:hAnsi="Times New Roman" w:cs="Times New Roman" w:hint="eastAsia"/>
          <w:b/>
          <w:sz w:val="28"/>
          <w:szCs w:val="28"/>
        </w:rPr>
        <w:t xml:space="preserve">                     </w:t>
      </w:r>
      <w:r w:rsidRPr="00873DEA">
        <w:rPr>
          <w:rFonts w:ascii="Times New Roman" w:eastAsia="SimSun" w:hAnsi="Times New Roman" w:cs="Times New Roman" w:hint="eastAsia"/>
          <w:b/>
          <w:sz w:val="28"/>
          <w:szCs w:val="28"/>
          <w:lang w:eastAsia="zh-CN"/>
        </w:rPr>
        <w:t xml:space="preserve">What We Can Learn from Wang </w:t>
      </w:r>
      <w:proofErr w:type="spellStart"/>
      <w:r w:rsidRPr="00873DEA">
        <w:rPr>
          <w:rFonts w:ascii="Times New Roman" w:eastAsia="SimSun" w:hAnsi="Times New Roman" w:cs="Times New Roman" w:hint="eastAsia"/>
          <w:b/>
          <w:sz w:val="28"/>
          <w:szCs w:val="28"/>
          <w:lang w:eastAsia="zh-CN"/>
        </w:rPr>
        <w:t>Yangming</w:t>
      </w:r>
      <w:proofErr w:type="spellEnd"/>
    </w:p>
    <w:p w:rsidR="00B570CF" w:rsidRDefault="00B570CF" w:rsidP="008246D1">
      <w:pPr>
        <w:jc w:val="center"/>
        <w:rPr>
          <w:rFonts w:ascii="Times New Roman" w:hAnsi="Times New Roman" w:cs="Times New Roman"/>
          <w:sz w:val="28"/>
          <w:szCs w:val="28"/>
        </w:rPr>
      </w:pPr>
    </w:p>
    <w:p w:rsidR="00B570CF" w:rsidRPr="00B570CF" w:rsidRDefault="00B570CF" w:rsidP="00B570CF">
      <w:pPr>
        <w:spacing w:after="0"/>
        <w:jc w:val="center"/>
        <w:rPr>
          <w:rFonts w:ascii="Times New Roman" w:hAnsi="Times New Roman" w:cs="Times New Roman"/>
          <w:sz w:val="24"/>
          <w:szCs w:val="24"/>
        </w:rPr>
      </w:pPr>
      <w:r w:rsidRPr="00B570CF">
        <w:rPr>
          <w:rFonts w:ascii="Times New Roman" w:hAnsi="Times New Roman" w:cs="Times New Roman" w:hint="eastAsia"/>
          <w:sz w:val="24"/>
          <w:szCs w:val="24"/>
        </w:rPr>
        <w:t>H</w:t>
      </w:r>
      <w:r w:rsidRPr="00B570CF">
        <w:rPr>
          <w:rFonts w:ascii="Times New Roman" w:hAnsi="Times New Roman" w:cs="Times New Roman"/>
          <w:sz w:val="24"/>
          <w:szCs w:val="24"/>
        </w:rPr>
        <w:t>uang Yong</w:t>
      </w:r>
    </w:p>
    <w:p w:rsidR="00B570CF" w:rsidRPr="00B570CF" w:rsidRDefault="00B570CF" w:rsidP="00B570CF">
      <w:pPr>
        <w:spacing w:afterLines="200" w:after="480"/>
        <w:jc w:val="center"/>
        <w:rPr>
          <w:rFonts w:ascii="Times New Roman" w:hAnsi="Times New Roman" w:cs="Times New Roman"/>
          <w:sz w:val="24"/>
          <w:szCs w:val="24"/>
        </w:rPr>
      </w:pPr>
      <w:r w:rsidRPr="00B570CF">
        <w:rPr>
          <w:rFonts w:ascii="Times New Roman" w:hAnsi="Times New Roman" w:cs="Times New Roman"/>
          <w:sz w:val="24"/>
          <w:szCs w:val="24"/>
        </w:rPr>
        <w:t>The Chinese University of Hong Kong</w:t>
      </w:r>
    </w:p>
    <w:p w:rsidR="00F208DA" w:rsidRPr="00FC3C9D" w:rsidRDefault="008246D1" w:rsidP="00FC3C9D">
      <w:pPr>
        <w:spacing w:after="0" w:line="360" w:lineRule="exact"/>
        <w:ind w:firstLine="720"/>
        <w:jc w:val="both"/>
        <w:rPr>
          <w:sz w:val="24"/>
          <w:szCs w:val="24"/>
        </w:rPr>
      </w:pPr>
      <w:r w:rsidRPr="00FC3C9D">
        <w:rPr>
          <w:sz w:val="24"/>
          <w:szCs w:val="24"/>
        </w:rPr>
        <w:t>Although it is now generally accepted that the philosophical discussi</w:t>
      </w:r>
      <w:bookmarkStart w:id="0" w:name="_GoBack"/>
      <w:bookmarkEnd w:id="0"/>
      <w:r w:rsidRPr="00FC3C9D">
        <w:rPr>
          <w:sz w:val="24"/>
          <w:szCs w:val="24"/>
        </w:rPr>
        <w:t xml:space="preserve">on of empathy appeared in China much earlier than in the West, it is also believed that such discussion in traditional Chinese philosophy has been rendered out of dated by the extensive contemporary philosophical and psychological studies of empathy in the West. While I think this claim is </w:t>
      </w:r>
      <w:r w:rsidRPr="00FC3C9D">
        <w:rPr>
          <w:rFonts w:hint="eastAsia"/>
          <w:sz w:val="24"/>
          <w:szCs w:val="24"/>
        </w:rPr>
        <w:t>partially</w:t>
      </w:r>
      <w:r w:rsidRPr="00FC3C9D">
        <w:rPr>
          <w:sz w:val="24"/>
          <w:szCs w:val="24"/>
        </w:rPr>
        <w:t xml:space="preserve"> true, I </w:t>
      </w:r>
      <w:r w:rsidRPr="00FC3C9D">
        <w:rPr>
          <w:rFonts w:hint="eastAsia"/>
          <w:sz w:val="24"/>
          <w:szCs w:val="24"/>
        </w:rPr>
        <w:t>believe</w:t>
      </w:r>
      <w:r w:rsidRPr="00FC3C9D">
        <w:rPr>
          <w:sz w:val="24"/>
          <w:szCs w:val="24"/>
        </w:rPr>
        <w:t xml:space="preserve"> that there are a number of important Confucian insights into the phenomenon of empathy that have been largely neglected in these contemporary studies. In this paper, by focusing on Wang </w:t>
      </w:r>
      <w:proofErr w:type="spellStart"/>
      <w:r w:rsidRPr="00FC3C9D">
        <w:rPr>
          <w:sz w:val="24"/>
          <w:szCs w:val="24"/>
        </w:rPr>
        <w:t>Yangming</w:t>
      </w:r>
      <w:proofErr w:type="spellEnd"/>
      <w:r w:rsidRPr="00FC3C9D">
        <w:rPr>
          <w:sz w:val="24"/>
          <w:szCs w:val="24"/>
        </w:rPr>
        <w:t xml:space="preserve">, I shall discuss one of them: </w:t>
      </w:r>
      <w:r w:rsidRPr="00FC3C9D">
        <w:rPr>
          <w:rFonts w:hint="eastAsia"/>
          <w:sz w:val="24"/>
          <w:szCs w:val="24"/>
        </w:rPr>
        <w:t xml:space="preserve">empathy for the </w:t>
      </w:r>
      <w:r w:rsidR="00F042AB" w:rsidRPr="00FC3C9D">
        <w:rPr>
          <w:rFonts w:hint="eastAsia"/>
          <w:sz w:val="24"/>
          <w:szCs w:val="24"/>
        </w:rPr>
        <w:t xml:space="preserve">empathy for </w:t>
      </w:r>
      <w:r w:rsidRPr="00FC3C9D">
        <w:rPr>
          <w:rFonts w:hint="eastAsia"/>
          <w:sz w:val="24"/>
          <w:szCs w:val="24"/>
        </w:rPr>
        <w:t>devil</w:t>
      </w:r>
      <w:r w:rsidR="00F042AB" w:rsidRPr="00FC3C9D">
        <w:rPr>
          <w:sz w:val="24"/>
          <w:szCs w:val="24"/>
        </w:rPr>
        <w:t>s</w:t>
      </w:r>
      <w:r w:rsidR="00F042AB" w:rsidRPr="00FC3C9D">
        <w:rPr>
          <w:rFonts w:hint="eastAsia"/>
          <w:sz w:val="24"/>
          <w:szCs w:val="24"/>
        </w:rPr>
        <w:t xml:space="preserve"> </w:t>
      </w:r>
      <w:r w:rsidR="00F042AB" w:rsidRPr="00FC3C9D">
        <w:rPr>
          <w:sz w:val="24"/>
          <w:szCs w:val="24"/>
        </w:rPr>
        <w:t xml:space="preserve">or, to use a term that Wang </w:t>
      </w:r>
      <w:proofErr w:type="spellStart"/>
      <w:r w:rsidR="00F042AB" w:rsidRPr="00FC3C9D">
        <w:rPr>
          <w:sz w:val="24"/>
          <w:szCs w:val="24"/>
        </w:rPr>
        <w:t>Yangming</w:t>
      </w:r>
      <w:proofErr w:type="spellEnd"/>
      <w:r w:rsidR="00F042AB" w:rsidRPr="00FC3C9D">
        <w:rPr>
          <w:sz w:val="24"/>
          <w:szCs w:val="24"/>
        </w:rPr>
        <w:t xml:space="preserve"> would use, people with obscured heart/mind</w:t>
      </w:r>
      <w:r w:rsidRPr="00FC3C9D">
        <w:rPr>
          <w:rFonts w:hint="eastAsia"/>
          <w:sz w:val="24"/>
          <w:szCs w:val="24"/>
        </w:rPr>
        <w:t xml:space="preserve">. Empathy as commonly understood is the emotion or feeling that an empathic person experiences vicariously with a person who suffers or is going to suffer some physical pain. Wang </w:t>
      </w:r>
      <w:proofErr w:type="spellStart"/>
      <w:r w:rsidRPr="00FC3C9D">
        <w:rPr>
          <w:rFonts w:hint="eastAsia"/>
          <w:sz w:val="24"/>
          <w:szCs w:val="24"/>
        </w:rPr>
        <w:t>Yangming</w:t>
      </w:r>
      <w:proofErr w:type="spellEnd"/>
      <w:r w:rsidRPr="00FC3C9D">
        <w:rPr>
          <w:rFonts w:hint="eastAsia"/>
          <w:sz w:val="24"/>
          <w:szCs w:val="24"/>
        </w:rPr>
        <w:t>, however, has a broad understanding of empathy. It is not only a feeling about another person</w:t>
      </w:r>
      <w:r w:rsidRPr="00FC3C9D">
        <w:rPr>
          <w:sz w:val="24"/>
          <w:szCs w:val="24"/>
        </w:rPr>
        <w:t>’</w:t>
      </w:r>
      <w:r w:rsidRPr="00FC3C9D">
        <w:rPr>
          <w:rFonts w:hint="eastAsia"/>
          <w:sz w:val="24"/>
          <w:szCs w:val="24"/>
        </w:rPr>
        <w:t>s physical pain but also about other people</w:t>
      </w:r>
      <w:r w:rsidRPr="00FC3C9D">
        <w:rPr>
          <w:sz w:val="24"/>
          <w:szCs w:val="24"/>
        </w:rPr>
        <w:t>’</w:t>
      </w:r>
      <w:r w:rsidRPr="00FC3C9D">
        <w:rPr>
          <w:rFonts w:hint="eastAsia"/>
          <w:sz w:val="24"/>
          <w:szCs w:val="24"/>
        </w:rPr>
        <w:t xml:space="preserve">s </w:t>
      </w:r>
      <w:r w:rsidRPr="00FC3C9D">
        <w:rPr>
          <w:sz w:val="24"/>
          <w:szCs w:val="24"/>
        </w:rPr>
        <w:t>“</w:t>
      </w:r>
      <w:r w:rsidRPr="00FC3C9D">
        <w:rPr>
          <w:rFonts w:hint="eastAsia"/>
          <w:sz w:val="24"/>
          <w:szCs w:val="24"/>
        </w:rPr>
        <w:t>moral pain,</w:t>
      </w:r>
      <w:r w:rsidRPr="00FC3C9D">
        <w:rPr>
          <w:sz w:val="24"/>
          <w:szCs w:val="24"/>
        </w:rPr>
        <w:t>”</w:t>
      </w:r>
      <w:r w:rsidRPr="00FC3C9D">
        <w:rPr>
          <w:rFonts w:hint="eastAsia"/>
          <w:sz w:val="24"/>
          <w:szCs w:val="24"/>
        </w:rPr>
        <w:t xml:space="preserve"> the pain people should, could, and would feel when </w:t>
      </w:r>
      <w:r w:rsidR="0016455C" w:rsidRPr="00FC3C9D">
        <w:rPr>
          <w:rFonts w:hint="eastAsia"/>
          <w:sz w:val="24"/>
          <w:szCs w:val="24"/>
        </w:rPr>
        <w:t>their</w:t>
      </w:r>
      <w:r w:rsidRPr="00FC3C9D">
        <w:rPr>
          <w:rFonts w:hint="eastAsia"/>
          <w:sz w:val="24"/>
          <w:szCs w:val="24"/>
        </w:rPr>
        <w:t xml:space="preserve"> internal well</w:t>
      </w:r>
      <w:r w:rsidR="00F042AB" w:rsidRPr="00FC3C9D">
        <w:rPr>
          <w:rFonts w:hint="eastAsia"/>
          <w:sz w:val="24"/>
          <w:szCs w:val="24"/>
        </w:rPr>
        <w:t>being is harmed, i.e., when the</w:t>
      </w:r>
      <w:r w:rsidR="00F042AB" w:rsidRPr="00FC3C9D">
        <w:rPr>
          <w:sz w:val="24"/>
          <w:szCs w:val="24"/>
        </w:rPr>
        <w:t xml:space="preserve">ir heart/mind is obscured, resulting either in their being </w:t>
      </w:r>
      <w:proofErr w:type="spellStart"/>
      <w:r w:rsidRPr="00FC3C9D">
        <w:rPr>
          <w:rFonts w:hint="eastAsia"/>
          <w:sz w:val="24"/>
          <w:szCs w:val="24"/>
        </w:rPr>
        <w:t>unempathic</w:t>
      </w:r>
      <w:proofErr w:type="spellEnd"/>
      <w:r w:rsidRPr="00FC3C9D">
        <w:rPr>
          <w:rFonts w:hint="eastAsia"/>
          <w:sz w:val="24"/>
          <w:szCs w:val="24"/>
        </w:rPr>
        <w:t xml:space="preserve"> about other people</w:t>
      </w:r>
      <w:r w:rsidRPr="00FC3C9D">
        <w:rPr>
          <w:sz w:val="24"/>
          <w:szCs w:val="24"/>
        </w:rPr>
        <w:t>’</w:t>
      </w:r>
      <w:r w:rsidR="00F042AB" w:rsidRPr="00FC3C9D">
        <w:rPr>
          <w:rFonts w:hint="eastAsia"/>
          <w:sz w:val="24"/>
          <w:szCs w:val="24"/>
        </w:rPr>
        <w:t>s suffering</w:t>
      </w:r>
      <w:r w:rsidRPr="00FC3C9D">
        <w:rPr>
          <w:rFonts w:hint="eastAsia"/>
          <w:sz w:val="24"/>
          <w:szCs w:val="24"/>
        </w:rPr>
        <w:t xml:space="preserve"> </w:t>
      </w:r>
      <w:r w:rsidR="00F042AB" w:rsidRPr="00FC3C9D">
        <w:rPr>
          <w:sz w:val="24"/>
          <w:szCs w:val="24"/>
        </w:rPr>
        <w:t>or</w:t>
      </w:r>
      <w:r w:rsidRPr="00FC3C9D">
        <w:rPr>
          <w:rFonts w:hint="eastAsia"/>
          <w:sz w:val="24"/>
          <w:szCs w:val="24"/>
        </w:rPr>
        <w:t xml:space="preserve"> </w:t>
      </w:r>
      <w:r w:rsidR="00F042AB" w:rsidRPr="00FC3C9D">
        <w:rPr>
          <w:sz w:val="24"/>
          <w:szCs w:val="24"/>
        </w:rPr>
        <w:t xml:space="preserve">in their </w:t>
      </w:r>
      <w:r w:rsidRPr="00FC3C9D">
        <w:rPr>
          <w:sz w:val="24"/>
          <w:szCs w:val="24"/>
        </w:rPr>
        <w:t>positively</w:t>
      </w:r>
      <w:r w:rsidR="00F042AB" w:rsidRPr="00FC3C9D">
        <w:rPr>
          <w:rFonts w:hint="eastAsia"/>
          <w:sz w:val="24"/>
          <w:szCs w:val="24"/>
        </w:rPr>
        <w:t xml:space="preserve"> caus</w:t>
      </w:r>
      <w:r w:rsidR="00F042AB" w:rsidRPr="00FC3C9D">
        <w:rPr>
          <w:sz w:val="24"/>
          <w:szCs w:val="24"/>
        </w:rPr>
        <w:t>ing</w:t>
      </w:r>
      <w:r w:rsidRPr="00FC3C9D">
        <w:rPr>
          <w:rFonts w:hint="eastAsia"/>
          <w:sz w:val="24"/>
          <w:szCs w:val="24"/>
        </w:rPr>
        <w:t xml:space="preserve"> other people to suffer.</w:t>
      </w:r>
      <w:r w:rsidR="0016455C" w:rsidRPr="00FC3C9D">
        <w:rPr>
          <w:rFonts w:hint="eastAsia"/>
          <w:sz w:val="24"/>
          <w:szCs w:val="24"/>
        </w:rPr>
        <w:t xml:space="preserve"> A truly empathic person vicarious feels such moral pain with devils and is inclined to help relieve them of such pain, i.e. to help them cease to be devils and become empathic people, just as he/she </w:t>
      </w:r>
      <w:r w:rsidR="00F042AB" w:rsidRPr="00FC3C9D">
        <w:rPr>
          <w:sz w:val="24"/>
          <w:szCs w:val="24"/>
        </w:rPr>
        <w:t xml:space="preserve">would </w:t>
      </w:r>
      <w:r w:rsidR="00F042AB" w:rsidRPr="00FC3C9D">
        <w:rPr>
          <w:rFonts w:hint="eastAsia"/>
          <w:sz w:val="24"/>
          <w:szCs w:val="24"/>
        </w:rPr>
        <w:t>vicariously feel</w:t>
      </w:r>
      <w:r w:rsidR="0016455C" w:rsidRPr="00FC3C9D">
        <w:rPr>
          <w:rFonts w:hint="eastAsia"/>
          <w:sz w:val="24"/>
          <w:szCs w:val="24"/>
        </w:rPr>
        <w:t xml:space="preserve"> physical pain with another person actually experiencing it and is inclined to help relieve the person of such physical pain.</w:t>
      </w:r>
    </w:p>
    <w:p w:rsidR="00F208DA" w:rsidRPr="003214C0" w:rsidRDefault="00F208DA" w:rsidP="003214C0"/>
    <w:p w:rsidR="0048172E" w:rsidRDefault="00F208DA">
      <w:pPr>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 xml:space="preserve">Keywords: empathy, Wang </w:t>
      </w:r>
      <w:proofErr w:type="spellStart"/>
      <w:r>
        <w:rPr>
          <w:rFonts w:ascii="Times New Roman" w:eastAsia="SimSun" w:hAnsi="Times New Roman" w:cs="Times New Roman" w:hint="eastAsia"/>
          <w:sz w:val="24"/>
          <w:szCs w:val="24"/>
          <w:lang w:eastAsia="zh-CN"/>
        </w:rPr>
        <w:t>Yangming</w:t>
      </w:r>
      <w:proofErr w:type="spellEnd"/>
      <w:r>
        <w:rPr>
          <w:rFonts w:ascii="Times New Roman" w:eastAsia="SimSun" w:hAnsi="Times New Roman" w:cs="Times New Roman" w:hint="eastAsia"/>
          <w:sz w:val="24"/>
          <w:szCs w:val="24"/>
          <w:lang w:eastAsia="zh-CN"/>
        </w:rPr>
        <w:t xml:space="preserve">, </w:t>
      </w:r>
      <w:proofErr w:type="spellStart"/>
      <w:r>
        <w:rPr>
          <w:rFonts w:ascii="Times New Roman" w:eastAsia="SimSun" w:hAnsi="Times New Roman" w:cs="Times New Roman" w:hint="eastAsia"/>
          <w:i/>
          <w:sz w:val="24"/>
          <w:szCs w:val="24"/>
          <w:lang w:eastAsia="zh-CN"/>
        </w:rPr>
        <w:t>wanwu</w:t>
      </w:r>
      <w:proofErr w:type="spellEnd"/>
      <w:r>
        <w:rPr>
          <w:rFonts w:ascii="Times New Roman" w:eastAsia="SimSun" w:hAnsi="Times New Roman" w:cs="Times New Roman" w:hint="eastAsia"/>
          <w:i/>
          <w:sz w:val="24"/>
          <w:szCs w:val="24"/>
          <w:lang w:eastAsia="zh-CN"/>
        </w:rPr>
        <w:t xml:space="preserve"> </w:t>
      </w:r>
      <w:proofErr w:type="spellStart"/>
      <w:r>
        <w:rPr>
          <w:rFonts w:ascii="Times New Roman" w:eastAsia="SimSun" w:hAnsi="Times New Roman" w:cs="Times New Roman" w:hint="eastAsia"/>
          <w:i/>
          <w:sz w:val="24"/>
          <w:szCs w:val="24"/>
          <w:lang w:eastAsia="zh-CN"/>
        </w:rPr>
        <w:t>yiti</w:t>
      </w:r>
      <w:proofErr w:type="spellEnd"/>
      <w:r w:rsidR="0016455C">
        <w:rPr>
          <w:rFonts w:ascii="Times New Roman" w:eastAsia="SimSun" w:hAnsi="Times New Roman" w:cs="Times New Roman" w:hint="eastAsia"/>
          <w:sz w:val="24"/>
          <w:szCs w:val="24"/>
          <w:lang w:eastAsia="zh-CN"/>
        </w:rPr>
        <w:t xml:space="preserve"> </w:t>
      </w:r>
    </w:p>
    <w:p w:rsidR="008246D1" w:rsidRDefault="008246D1"/>
    <w:sectPr w:rsidR="008246D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30" w:rsidRDefault="00AA5930" w:rsidP="00F208DA">
      <w:pPr>
        <w:spacing w:after="0" w:line="240" w:lineRule="auto"/>
      </w:pPr>
      <w:r>
        <w:separator/>
      </w:r>
    </w:p>
  </w:endnote>
  <w:endnote w:type="continuationSeparator" w:id="0">
    <w:p w:rsidR="00AA5930" w:rsidRDefault="00AA5930" w:rsidP="00F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30" w:rsidRDefault="00AA5930" w:rsidP="00F208DA">
      <w:pPr>
        <w:spacing w:after="0" w:line="240" w:lineRule="auto"/>
      </w:pPr>
      <w:r>
        <w:separator/>
      </w:r>
    </w:p>
  </w:footnote>
  <w:footnote w:type="continuationSeparator" w:id="0">
    <w:p w:rsidR="00AA5930" w:rsidRDefault="00AA5930" w:rsidP="00F20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D1"/>
    <w:rsid w:val="0016455C"/>
    <w:rsid w:val="001D158F"/>
    <w:rsid w:val="003214C0"/>
    <w:rsid w:val="0035273F"/>
    <w:rsid w:val="004805C2"/>
    <w:rsid w:val="0048172E"/>
    <w:rsid w:val="008246D1"/>
    <w:rsid w:val="00873DEA"/>
    <w:rsid w:val="00AA5930"/>
    <w:rsid w:val="00B570CF"/>
    <w:rsid w:val="00CD3D41"/>
    <w:rsid w:val="00F042AB"/>
    <w:rsid w:val="00F208DA"/>
    <w:rsid w:val="00FC3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8DA"/>
    <w:pPr>
      <w:tabs>
        <w:tab w:val="center" w:pos="4680"/>
        <w:tab w:val="right" w:pos="9360"/>
      </w:tabs>
      <w:spacing w:after="0" w:line="240" w:lineRule="auto"/>
    </w:pPr>
  </w:style>
  <w:style w:type="character" w:customStyle="1" w:styleId="a4">
    <w:name w:val="頁首 字元"/>
    <w:basedOn w:val="a0"/>
    <w:link w:val="a3"/>
    <w:uiPriority w:val="99"/>
    <w:rsid w:val="00F208DA"/>
  </w:style>
  <w:style w:type="paragraph" w:styleId="a5">
    <w:name w:val="footer"/>
    <w:basedOn w:val="a"/>
    <w:link w:val="a6"/>
    <w:uiPriority w:val="99"/>
    <w:unhideWhenUsed/>
    <w:rsid w:val="00F208DA"/>
    <w:pPr>
      <w:tabs>
        <w:tab w:val="center" w:pos="4680"/>
        <w:tab w:val="right" w:pos="9360"/>
      </w:tabs>
      <w:spacing w:after="0" w:line="240" w:lineRule="auto"/>
    </w:pPr>
  </w:style>
  <w:style w:type="character" w:customStyle="1" w:styleId="a6">
    <w:name w:val="頁尾 字元"/>
    <w:basedOn w:val="a0"/>
    <w:link w:val="a5"/>
    <w:uiPriority w:val="99"/>
    <w:rsid w:val="00F20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8DA"/>
    <w:pPr>
      <w:tabs>
        <w:tab w:val="center" w:pos="4680"/>
        <w:tab w:val="right" w:pos="9360"/>
      </w:tabs>
      <w:spacing w:after="0" w:line="240" w:lineRule="auto"/>
    </w:pPr>
  </w:style>
  <w:style w:type="character" w:customStyle="1" w:styleId="a4">
    <w:name w:val="頁首 字元"/>
    <w:basedOn w:val="a0"/>
    <w:link w:val="a3"/>
    <w:uiPriority w:val="99"/>
    <w:rsid w:val="00F208DA"/>
  </w:style>
  <w:style w:type="paragraph" w:styleId="a5">
    <w:name w:val="footer"/>
    <w:basedOn w:val="a"/>
    <w:link w:val="a6"/>
    <w:uiPriority w:val="99"/>
    <w:unhideWhenUsed/>
    <w:rsid w:val="00F208DA"/>
    <w:pPr>
      <w:tabs>
        <w:tab w:val="center" w:pos="4680"/>
        <w:tab w:val="right" w:pos="9360"/>
      </w:tabs>
      <w:spacing w:after="0" w:line="240" w:lineRule="auto"/>
    </w:pPr>
  </w:style>
  <w:style w:type="character" w:customStyle="1" w:styleId="a6">
    <w:name w:val="頁尾 字元"/>
    <w:basedOn w:val="a0"/>
    <w:link w:val="a5"/>
    <w:uiPriority w:val="99"/>
    <w:rsid w:val="00F2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古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2014-10-14T02:17:00Z</dcterms:created>
  <dcterms:modified xsi:type="dcterms:W3CDTF">2014-10-20T04:10:00Z</dcterms:modified>
</cp:coreProperties>
</file>