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46C" w:rsidRPr="002A6FC0" w:rsidRDefault="00A050B6" w:rsidP="002A6FC0">
      <w:pPr>
        <w:spacing w:line="400" w:lineRule="exact"/>
        <w:jc w:val="center"/>
        <w:rPr>
          <w:rFonts w:ascii="SimSun" w:eastAsia="SimSun" w:hAnsi="SimSun"/>
          <w:b/>
          <w:sz w:val="28"/>
          <w:szCs w:val="28"/>
        </w:rPr>
      </w:pPr>
      <w:r w:rsidRPr="002A6FC0">
        <w:rPr>
          <w:rFonts w:ascii="SimSun" w:eastAsia="SimSun" w:hAnsi="SimSun" w:hint="eastAsia"/>
          <w:b/>
          <w:sz w:val="28"/>
          <w:szCs w:val="28"/>
        </w:rPr>
        <w:t>語言的身體姿態起源論與</w:t>
      </w:r>
    </w:p>
    <w:p w:rsidR="00F3043E" w:rsidRPr="002A6FC0" w:rsidRDefault="0051223B" w:rsidP="002A6FC0">
      <w:pPr>
        <w:spacing w:line="400" w:lineRule="exact"/>
        <w:jc w:val="center"/>
        <w:rPr>
          <w:rFonts w:ascii="SimSun" w:eastAsia="SimSun" w:hAnsi="SimSun"/>
          <w:b/>
          <w:sz w:val="28"/>
          <w:szCs w:val="28"/>
        </w:rPr>
      </w:pPr>
      <w:r w:rsidRPr="002A6FC0">
        <w:rPr>
          <w:rFonts w:ascii="SimSun" w:eastAsia="SimSun" w:hAnsi="SimSun" w:hint="eastAsia"/>
          <w:b/>
          <w:sz w:val="28"/>
          <w:szCs w:val="28"/>
        </w:rPr>
        <w:t>馮特</w:t>
      </w:r>
      <w:r w:rsidR="00A050B6" w:rsidRPr="002A6FC0">
        <w:rPr>
          <w:rFonts w:ascii="SimSun" w:eastAsia="SimSun" w:hAnsi="SimSun" w:hint="eastAsia"/>
          <w:b/>
          <w:sz w:val="28"/>
          <w:szCs w:val="28"/>
        </w:rPr>
        <w:t>對身心問題的表達理論重構</w:t>
      </w:r>
    </w:p>
    <w:p w:rsidR="00CD40CF" w:rsidRPr="002A6FC0" w:rsidRDefault="00CD40CF" w:rsidP="00F62373">
      <w:pPr>
        <w:jc w:val="center"/>
        <w:rPr>
          <w:rFonts w:ascii="SimSun" w:eastAsia="SimSun" w:hAnsi="SimSun"/>
        </w:rPr>
      </w:pPr>
    </w:p>
    <w:p w:rsidR="004646D5" w:rsidRPr="002A6FC0" w:rsidRDefault="004646D5" w:rsidP="00F62373">
      <w:pPr>
        <w:jc w:val="center"/>
        <w:rPr>
          <w:rFonts w:ascii="SimSun" w:eastAsia="SimSun" w:hAnsi="SimSun"/>
        </w:rPr>
      </w:pPr>
      <w:r w:rsidRPr="002A6FC0">
        <w:rPr>
          <w:rFonts w:ascii="SimSun" w:eastAsia="SimSun" w:hAnsi="SimSun"/>
        </w:rPr>
        <w:t>林遠澤</w:t>
      </w:r>
    </w:p>
    <w:p w:rsidR="004646D5" w:rsidRPr="002A6FC0" w:rsidRDefault="004646D5" w:rsidP="00F62373">
      <w:pPr>
        <w:jc w:val="center"/>
        <w:rPr>
          <w:rFonts w:ascii="SimSun" w:eastAsia="SimSun" w:hAnsi="SimSun"/>
        </w:rPr>
      </w:pPr>
      <w:r w:rsidRPr="002A6FC0">
        <w:rPr>
          <w:rFonts w:ascii="SimSun" w:eastAsia="SimSun" w:hAnsi="SimSun"/>
        </w:rPr>
        <w:t>政治大學哲學系副教授</w:t>
      </w:r>
    </w:p>
    <w:p w:rsidR="001E65D4" w:rsidRPr="002A6FC0" w:rsidRDefault="001E65D4" w:rsidP="00F62373">
      <w:pPr>
        <w:jc w:val="center"/>
        <w:rPr>
          <w:rFonts w:eastAsia="SimSun"/>
          <w:lang w:eastAsia="zh-CN"/>
        </w:rPr>
      </w:pPr>
      <w:r w:rsidRPr="002A6FC0">
        <w:rPr>
          <w:rFonts w:ascii="SimSun" w:eastAsia="SimSun" w:hAnsi="SimSun" w:hint="eastAsia"/>
        </w:rPr>
        <w:t>電子郵件：</w:t>
      </w:r>
      <w:hyperlink r:id="rId7" w:history="1">
        <w:r w:rsidRPr="002A6FC0">
          <w:rPr>
            <w:rStyle w:val="ac"/>
            <w:rFonts w:eastAsia="SimSun"/>
            <w:lang w:eastAsia="zh-CN"/>
          </w:rPr>
          <w:t>ytlin@nccu.edu.tw</w:t>
        </w:r>
      </w:hyperlink>
      <w:r w:rsidRPr="002A6FC0">
        <w:rPr>
          <w:rFonts w:eastAsia="SimSun"/>
          <w:lang w:eastAsia="zh-CN"/>
        </w:rPr>
        <w:t xml:space="preserve"> </w:t>
      </w:r>
    </w:p>
    <w:p w:rsidR="004646D5" w:rsidRPr="002A6FC0" w:rsidRDefault="004646D5" w:rsidP="00F62373">
      <w:pPr>
        <w:rPr>
          <w:rFonts w:ascii="SimSun" w:eastAsia="SimSun" w:hAnsi="SimSun"/>
        </w:rPr>
      </w:pPr>
    </w:p>
    <w:p w:rsidR="0051223B" w:rsidRPr="002A6FC0" w:rsidRDefault="0051223B" w:rsidP="00F71E7B">
      <w:pPr>
        <w:jc w:val="center"/>
        <w:rPr>
          <w:rFonts w:ascii="SimSun" w:eastAsia="SimSun" w:hAnsi="SimSun"/>
          <w:lang w:eastAsia="zh-CN"/>
        </w:rPr>
      </w:pPr>
      <w:r w:rsidRPr="002A6FC0">
        <w:rPr>
          <w:rFonts w:ascii="SimSun" w:eastAsia="SimSun" w:hAnsi="SimSun"/>
        </w:rPr>
        <w:t>摘要</w:t>
      </w:r>
    </w:p>
    <w:p w:rsidR="00F62373" w:rsidRPr="002A6FC0" w:rsidRDefault="00F62373" w:rsidP="00F62373">
      <w:pPr>
        <w:rPr>
          <w:rFonts w:ascii="SimSun" w:eastAsia="SimSun" w:hAnsi="SimSun"/>
          <w:lang w:eastAsia="zh-CN"/>
        </w:rPr>
      </w:pPr>
    </w:p>
    <w:p w:rsidR="0051223B" w:rsidRPr="002A6FC0" w:rsidRDefault="0051223B" w:rsidP="00F62373">
      <w:pPr>
        <w:ind w:firstLine="482"/>
        <w:jc w:val="both"/>
        <w:rPr>
          <w:rFonts w:ascii="SimSun" w:eastAsia="SimSun" w:hAnsi="SimSun"/>
        </w:rPr>
      </w:pPr>
      <w:r w:rsidRPr="002A6FC0">
        <w:rPr>
          <w:rFonts w:ascii="SimSun" w:eastAsia="SimSun" w:hAnsi="SimSun"/>
        </w:rPr>
        <w:t>針對身體與心靈的關係，馮特在十九世紀即已提出基於生理心理學的表達運動理論。這個構想並不只是簡單的想把形上的心靈學與唯物的生理學觀點結合在一起，而是試圖在傳統的兩條路徑之外，提出心理學的</w:t>
      </w:r>
      <w:proofErr w:type="gramStart"/>
      <w:r w:rsidRPr="002A6FC0">
        <w:rPr>
          <w:rFonts w:ascii="SimSun" w:eastAsia="SimSun" w:hAnsi="SimSun"/>
        </w:rPr>
        <w:t>第三條進路</w:t>
      </w:r>
      <w:proofErr w:type="gramEnd"/>
      <w:r w:rsidRPr="002A6FC0">
        <w:rPr>
          <w:rFonts w:ascii="SimSun" w:eastAsia="SimSun" w:hAnsi="SimSun"/>
        </w:rPr>
        <w:t>。馮特不從「奠基於心靈學的內在知覺」之傳統心理學觀點出發，他強調他的心理學做為「生理學的心理學」，是要從生理學的觀點出發來研究心理學。這其實是主張「心理學真正要研究的並非是從外表上看到的人本身，而是人自身的直接經驗」。人自身的直接經驗，並不能被化約成單純的大腦－神經現象，而是包含生理與心理這兩種成份在自身中。因而當馮特說他的生理心理學是一種「實驗心理學」時，他最初的目的並不是要將心理學化約成自然科學，而是基於「沒有任何心理過程可以不受生理活動的影響而產生」這個信念，主張對心理過程的觀察，都必須從人類身體過程的改變來加以觀察，才能有客觀的基礎。對馮特而言，心理學應當採取實驗心理學的進路，最根本的理由毋寧在於，心理生活的特性是與身體不可區分的。在這個意義上，我們甚至可以說，馮特的生理心理學是首度嘗試從身體主體性的觀點來研究人類的精神活</w:t>
      </w:r>
      <w:bookmarkStart w:id="0" w:name="_GoBack"/>
      <w:bookmarkEnd w:id="0"/>
      <w:r w:rsidRPr="002A6FC0">
        <w:rPr>
          <w:rFonts w:ascii="SimSun" w:eastAsia="SimSun" w:hAnsi="SimSun"/>
        </w:rPr>
        <w:t>動。</w:t>
      </w:r>
      <w:r w:rsidR="00A050B6" w:rsidRPr="002A6FC0">
        <w:rPr>
          <w:rFonts w:ascii="SimSun" w:eastAsia="SimSun" w:hAnsi="SimSun"/>
        </w:rPr>
        <w:t>但非常特殊的是，馮特乃借助語言的身體姿態起源論，來證成他的生理心理學的表達運動理論，</w:t>
      </w:r>
      <w:r w:rsidRPr="002A6FC0">
        <w:rPr>
          <w:rFonts w:ascii="SimSun" w:eastAsia="SimSun" w:hAnsi="SimSun"/>
        </w:rPr>
        <w:t>本文</w:t>
      </w:r>
      <w:r w:rsidR="00A050B6" w:rsidRPr="002A6FC0">
        <w:rPr>
          <w:rFonts w:ascii="SimSun" w:eastAsia="SimSun" w:hAnsi="SimSun"/>
        </w:rPr>
        <w:t>將說明</w:t>
      </w:r>
      <w:r w:rsidRPr="002A6FC0">
        <w:rPr>
          <w:rFonts w:ascii="SimSun" w:eastAsia="SimSun" w:hAnsi="SimSun"/>
        </w:rPr>
        <w:t>馮特這個</w:t>
      </w:r>
      <w:r w:rsidR="00A050B6" w:rsidRPr="002A6FC0">
        <w:rPr>
          <w:rFonts w:ascii="SimSun" w:eastAsia="SimSun" w:hAnsi="SimSun"/>
        </w:rPr>
        <w:t>論</w:t>
      </w:r>
      <w:r w:rsidRPr="002A6FC0">
        <w:rPr>
          <w:rFonts w:ascii="SimSun" w:eastAsia="SimSun" w:hAnsi="SimSun"/>
        </w:rPr>
        <w:t>點</w:t>
      </w:r>
      <w:r w:rsidR="00A050B6" w:rsidRPr="002A6FC0">
        <w:rPr>
          <w:rFonts w:ascii="SimSun" w:eastAsia="SimSun" w:hAnsi="SimSun"/>
        </w:rPr>
        <w:t>的發展與基礎</w:t>
      </w:r>
      <w:r w:rsidRPr="002A6FC0">
        <w:rPr>
          <w:rFonts w:ascii="SimSun" w:eastAsia="SimSun" w:hAnsi="SimSun"/>
        </w:rPr>
        <w:t>。</w:t>
      </w:r>
    </w:p>
    <w:sectPr w:rsidR="0051223B" w:rsidRPr="002A6FC0" w:rsidSect="004646D5">
      <w:headerReference w:type="default" r:id="rId8"/>
      <w:footerReference w:type="default" r:id="rId9"/>
      <w:pgSz w:w="11906" w:h="16838"/>
      <w:pgMar w:top="1440" w:right="1800" w:bottom="1440" w:left="180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59" w:rsidRDefault="00D10F59" w:rsidP="0051223B">
      <w:r>
        <w:separator/>
      </w:r>
    </w:p>
  </w:endnote>
  <w:endnote w:type="continuationSeparator" w:id="0">
    <w:p w:rsidR="00D10F59" w:rsidRDefault="00D10F59" w:rsidP="0051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D5" w:rsidRDefault="00EF012B" w:rsidP="004646D5">
    <w:pPr>
      <w:pStyle w:val="aa"/>
      <w:jc w:val="center"/>
    </w:pPr>
    <w:r>
      <w:fldChar w:fldCharType="begin"/>
    </w:r>
    <w:r>
      <w:instrText xml:space="preserve"> PAGE   \* MERGEFORMAT </w:instrText>
    </w:r>
    <w:r>
      <w:fldChar w:fldCharType="separate"/>
    </w:r>
    <w:r w:rsidR="002A6FC0" w:rsidRPr="002A6FC0">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59" w:rsidRDefault="00D10F59" w:rsidP="0051223B">
      <w:r>
        <w:separator/>
      </w:r>
    </w:p>
  </w:footnote>
  <w:footnote w:type="continuationSeparator" w:id="0">
    <w:p w:rsidR="00D10F59" w:rsidRDefault="00D10F59" w:rsidP="00512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D5" w:rsidRPr="004646D5" w:rsidRDefault="004646D5">
    <w:pPr>
      <w:pStyle w:val="a8"/>
      <w:rPr>
        <w:rFonts w:asciiTheme="minorEastAsia" w:eastAsiaTheme="minorEastAsia" w:hAnsiTheme="minorEastAsia"/>
      </w:rPr>
    </w:pPr>
    <w:r w:rsidRPr="004646D5">
      <w:rPr>
        <w:rFonts w:asciiTheme="minorEastAsia" w:eastAsiaTheme="minorEastAsia" w:hAnsiTheme="minorEastAsia" w:hint="eastAsia"/>
      </w:rPr>
      <w:t>第十屆兩岸三地四校南北哲學論壇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223B"/>
    <w:rsid w:val="00055ED1"/>
    <w:rsid w:val="000E1728"/>
    <w:rsid w:val="00176DC9"/>
    <w:rsid w:val="0018515B"/>
    <w:rsid w:val="001E65D4"/>
    <w:rsid w:val="00227FD8"/>
    <w:rsid w:val="00230FC2"/>
    <w:rsid w:val="00244584"/>
    <w:rsid w:val="002A6FC0"/>
    <w:rsid w:val="002E2313"/>
    <w:rsid w:val="004646D5"/>
    <w:rsid w:val="0051223B"/>
    <w:rsid w:val="00711439"/>
    <w:rsid w:val="00785DD6"/>
    <w:rsid w:val="00827545"/>
    <w:rsid w:val="009325E0"/>
    <w:rsid w:val="00A035EA"/>
    <w:rsid w:val="00A050B6"/>
    <w:rsid w:val="00B43610"/>
    <w:rsid w:val="00B9246C"/>
    <w:rsid w:val="00BB53FA"/>
    <w:rsid w:val="00BD0684"/>
    <w:rsid w:val="00C13382"/>
    <w:rsid w:val="00C243D5"/>
    <w:rsid w:val="00CD40CF"/>
    <w:rsid w:val="00CF3862"/>
    <w:rsid w:val="00D10F59"/>
    <w:rsid w:val="00D450EA"/>
    <w:rsid w:val="00D5705B"/>
    <w:rsid w:val="00D63FAF"/>
    <w:rsid w:val="00E44BD3"/>
    <w:rsid w:val="00F3043E"/>
    <w:rsid w:val="00F62373"/>
    <w:rsid w:val="00F71E7B"/>
    <w:rsid w:val="00F77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23B"/>
    <w:pPr>
      <w:widowControl w:val="0"/>
    </w:pPr>
    <w:rPr>
      <w:kern w:val="2"/>
      <w:sz w:val="24"/>
      <w:szCs w:val="24"/>
    </w:rPr>
  </w:style>
  <w:style w:type="paragraph" w:styleId="1">
    <w:name w:val="heading 1"/>
    <w:basedOn w:val="a"/>
    <w:next w:val="a"/>
    <w:link w:val="10"/>
    <w:qFormat/>
    <w:rsid w:val="00D63FAF"/>
    <w:pPr>
      <w:keepNext/>
      <w:spacing w:beforeLines="1600"/>
      <w:jc w:val="center"/>
      <w:outlineLvl w:val="0"/>
    </w:pPr>
    <w:rPr>
      <w:rFonts w:cs="新細明體"/>
      <w:sz w:val="36"/>
      <w:szCs w:val="36"/>
    </w:rPr>
  </w:style>
  <w:style w:type="paragraph" w:styleId="2">
    <w:name w:val="heading 2"/>
    <w:basedOn w:val="a"/>
    <w:link w:val="20"/>
    <w:qFormat/>
    <w:rsid w:val="00D63FAF"/>
    <w:pPr>
      <w:keepNext/>
      <w:spacing w:line="720" w:lineRule="auto"/>
      <w:outlineLvl w:val="1"/>
    </w:pPr>
    <w:rPr>
      <w:rFonts w:ascii="Cambria" w:hAnsi="Cambria"/>
      <w:b/>
      <w:bCs/>
      <w:sz w:val="48"/>
      <w:szCs w:val="48"/>
    </w:rPr>
  </w:style>
  <w:style w:type="paragraph" w:styleId="3">
    <w:name w:val="heading 3"/>
    <w:basedOn w:val="a"/>
    <w:link w:val="30"/>
    <w:qFormat/>
    <w:rsid w:val="00D63FAF"/>
    <w:pPr>
      <w:keepNext/>
      <w:spacing w:line="720" w:lineRule="auto"/>
      <w:outlineLvl w:val="2"/>
    </w:pPr>
    <w:rPr>
      <w:rFonts w:ascii="Cambria" w:hAnsi="Cambria"/>
      <w:b/>
      <w:bCs/>
      <w:sz w:val="36"/>
      <w:szCs w:val="36"/>
    </w:rPr>
  </w:style>
  <w:style w:type="paragraph" w:styleId="4">
    <w:name w:val="heading 4"/>
    <w:basedOn w:val="a"/>
    <w:link w:val="40"/>
    <w:qFormat/>
    <w:rsid w:val="00D63FAF"/>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D63FAF"/>
    <w:rPr>
      <w:rFonts w:cs="新細明體"/>
      <w:kern w:val="2"/>
      <w:sz w:val="36"/>
      <w:szCs w:val="36"/>
    </w:rPr>
  </w:style>
  <w:style w:type="character" w:customStyle="1" w:styleId="20">
    <w:name w:val="標題 2 字元"/>
    <w:basedOn w:val="a0"/>
    <w:link w:val="2"/>
    <w:rsid w:val="00D63FAF"/>
    <w:rPr>
      <w:rFonts w:ascii="Cambria" w:hAnsi="Cambria" w:cs="Times New Roman"/>
      <w:b/>
      <w:bCs/>
      <w:kern w:val="2"/>
      <w:sz w:val="48"/>
      <w:szCs w:val="48"/>
    </w:rPr>
  </w:style>
  <w:style w:type="character" w:customStyle="1" w:styleId="30">
    <w:name w:val="標題 3 字元"/>
    <w:basedOn w:val="a0"/>
    <w:link w:val="3"/>
    <w:rsid w:val="00D63FAF"/>
    <w:rPr>
      <w:rFonts w:ascii="Cambria" w:hAnsi="Cambria" w:cs="Times New Roman"/>
      <w:b/>
      <w:bCs/>
      <w:kern w:val="2"/>
      <w:sz w:val="36"/>
      <w:szCs w:val="36"/>
    </w:rPr>
  </w:style>
  <w:style w:type="character" w:customStyle="1" w:styleId="40">
    <w:name w:val="標題 4 字元"/>
    <w:basedOn w:val="a0"/>
    <w:link w:val="4"/>
    <w:rsid w:val="00D63FAF"/>
    <w:rPr>
      <w:rFonts w:ascii="Cambria" w:hAnsi="Cambria" w:cs="Times New Roman"/>
      <w:kern w:val="2"/>
      <w:sz w:val="36"/>
      <w:szCs w:val="36"/>
    </w:rPr>
  </w:style>
  <w:style w:type="paragraph" w:styleId="a3">
    <w:name w:val="No Spacing"/>
    <w:uiPriority w:val="1"/>
    <w:qFormat/>
    <w:rsid w:val="00D63FAF"/>
    <w:pPr>
      <w:widowControl w:val="0"/>
    </w:pPr>
    <w:rPr>
      <w:kern w:val="2"/>
      <w:sz w:val="24"/>
      <w:szCs w:val="24"/>
    </w:rPr>
  </w:style>
  <w:style w:type="character" w:styleId="a4">
    <w:name w:val="Emphasis"/>
    <w:basedOn w:val="a0"/>
    <w:uiPriority w:val="20"/>
    <w:qFormat/>
    <w:rsid w:val="00D63FAF"/>
    <w:rPr>
      <w:i/>
      <w:iCs/>
    </w:rPr>
  </w:style>
  <w:style w:type="paragraph" w:styleId="a5">
    <w:name w:val="footnote text"/>
    <w:basedOn w:val="a"/>
    <w:link w:val="a6"/>
    <w:semiHidden/>
    <w:rsid w:val="0051223B"/>
    <w:pPr>
      <w:snapToGrid w:val="0"/>
    </w:pPr>
    <w:rPr>
      <w:sz w:val="20"/>
      <w:szCs w:val="20"/>
    </w:rPr>
  </w:style>
  <w:style w:type="character" w:customStyle="1" w:styleId="a6">
    <w:name w:val="註腳文字 字元"/>
    <w:basedOn w:val="a0"/>
    <w:link w:val="a5"/>
    <w:semiHidden/>
    <w:rsid w:val="0051223B"/>
    <w:rPr>
      <w:kern w:val="2"/>
    </w:rPr>
  </w:style>
  <w:style w:type="character" w:styleId="a7">
    <w:name w:val="footnote reference"/>
    <w:basedOn w:val="a0"/>
    <w:semiHidden/>
    <w:rsid w:val="0051223B"/>
    <w:rPr>
      <w:vertAlign w:val="superscript"/>
    </w:rPr>
  </w:style>
  <w:style w:type="paragraph" w:styleId="a8">
    <w:name w:val="header"/>
    <w:basedOn w:val="a"/>
    <w:link w:val="a9"/>
    <w:uiPriority w:val="99"/>
    <w:semiHidden/>
    <w:unhideWhenUsed/>
    <w:rsid w:val="00A050B6"/>
    <w:pPr>
      <w:tabs>
        <w:tab w:val="center" w:pos="4153"/>
        <w:tab w:val="right" w:pos="8306"/>
      </w:tabs>
      <w:snapToGrid w:val="0"/>
    </w:pPr>
    <w:rPr>
      <w:sz w:val="20"/>
      <w:szCs w:val="20"/>
    </w:rPr>
  </w:style>
  <w:style w:type="character" w:customStyle="1" w:styleId="a9">
    <w:name w:val="頁首 字元"/>
    <w:basedOn w:val="a0"/>
    <w:link w:val="a8"/>
    <w:uiPriority w:val="99"/>
    <w:semiHidden/>
    <w:rsid w:val="00A050B6"/>
    <w:rPr>
      <w:kern w:val="2"/>
    </w:rPr>
  </w:style>
  <w:style w:type="paragraph" w:styleId="aa">
    <w:name w:val="footer"/>
    <w:basedOn w:val="a"/>
    <w:link w:val="ab"/>
    <w:uiPriority w:val="99"/>
    <w:semiHidden/>
    <w:unhideWhenUsed/>
    <w:rsid w:val="00A050B6"/>
    <w:pPr>
      <w:tabs>
        <w:tab w:val="center" w:pos="4153"/>
        <w:tab w:val="right" w:pos="8306"/>
      </w:tabs>
      <w:snapToGrid w:val="0"/>
    </w:pPr>
    <w:rPr>
      <w:sz w:val="20"/>
      <w:szCs w:val="20"/>
    </w:rPr>
  </w:style>
  <w:style w:type="character" w:customStyle="1" w:styleId="ab">
    <w:name w:val="頁尾 字元"/>
    <w:basedOn w:val="a0"/>
    <w:link w:val="aa"/>
    <w:uiPriority w:val="99"/>
    <w:semiHidden/>
    <w:rsid w:val="00A050B6"/>
    <w:rPr>
      <w:kern w:val="2"/>
    </w:rPr>
  </w:style>
  <w:style w:type="character" w:styleId="ac">
    <w:name w:val="Hyperlink"/>
    <w:basedOn w:val="a0"/>
    <w:uiPriority w:val="99"/>
    <w:unhideWhenUsed/>
    <w:rsid w:val="001E65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tlin@nccu.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95</Words>
  <Characters>548</Characters>
  <Application>Microsoft Office Word</Application>
  <DocSecurity>0</DocSecurity>
  <Lines>4</Lines>
  <Paragraphs>1</Paragraphs>
  <ScaleCrop>false</ScaleCrop>
  <Company>SYNNEX</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dcterms:created xsi:type="dcterms:W3CDTF">2014-10-03T08:08:00Z</dcterms:created>
  <dcterms:modified xsi:type="dcterms:W3CDTF">2014-10-20T07:52:00Z</dcterms:modified>
</cp:coreProperties>
</file>