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5E" w:rsidRPr="00BD4DA7" w:rsidRDefault="000A1F5E" w:rsidP="00D12AC3">
      <w:pPr>
        <w:spacing w:before="180"/>
        <w:jc w:val="center"/>
        <w:rPr>
          <w:b/>
          <w:sz w:val="36"/>
          <w:szCs w:val="36"/>
        </w:rPr>
      </w:pPr>
      <w:r w:rsidRPr="00C930A5">
        <w:rPr>
          <w:rFonts w:hint="eastAsia"/>
          <w:b/>
          <w:sz w:val="36"/>
          <w:szCs w:val="36"/>
        </w:rPr>
        <w:t>海德格「形式指引」中的象徵性義涵</w:t>
      </w:r>
    </w:p>
    <w:p w:rsidR="000A1F5E" w:rsidRPr="00707FC8" w:rsidRDefault="000A1F5E" w:rsidP="00D12AC3">
      <w:pPr>
        <w:spacing w:before="180"/>
        <w:jc w:val="center"/>
        <w:rPr>
          <w:rFonts w:ascii="新細明體" w:eastAsia="新細明體" w:hAnsi="新細明體"/>
        </w:rPr>
      </w:pPr>
      <w:r w:rsidRPr="00BD4DA7">
        <w:rPr>
          <w:rFonts w:ascii="SimSun" w:hAnsi="SimSun"/>
        </w:rPr>
        <w:t xml:space="preserve"> </w:t>
      </w:r>
      <w:r w:rsidRPr="00707FC8">
        <w:rPr>
          <w:rFonts w:ascii="新細明體" w:eastAsia="新細明體" w:hAnsi="新細明體" w:hint="eastAsia"/>
        </w:rPr>
        <w:t>台</w:t>
      </w:r>
      <w:r>
        <w:rPr>
          <w:rFonts w:ascii="新細明體" w:eastAsia="新細明體" w:hAnsi="新細明體" w:hint="eastAsia"/>
        </w:rPr>
        <w:t>灣</w:t>
      </w:r>
      <w:r w:rsidRPr="00707FC8">
        <w:rPr>
          <w:rFonts w:ascii="新細明體" w:eastAsia="新細明體" w:hAnsi="新細明體" w:hint="eastAsia"/>
        </w:rPr>
        <w:t>政治大學</w:t>
      </w:r>
      <w:r w:rsidRPr="00707FC8">
        <w:rPr>
          <w:rFonts w:ascii="新細明體" w:eastAsia="新細明體" w:hAnsi="新細明體"/>
        </w:rPr>
        <w:t xml:space="preserve"> </w:t>
      </w:r>
      <w:r w:rsidRPr="00707FC8">
        <w:rPr>
          <w:rFonts w:ascii="新細明體" w:eastAsia="新細明體" w:hAnsi="新細明體" w:hint="eastAsia"/>
        </w:rPr>
        <w:t>汪文聖</w:t>
      </w:r>
    </w:p>
    <w:p w:rsidR="000A1F5E" w:rsidRPr="00BD4DA7" w:rsidRDefault="000A1F5E" w:rsidP="00D12AC3">
      <w:pPr>
        <w:spacing w:before="180"/>
        <w:rPr>
          <w:rFonts w:ascii="SimSun"/>
        </w:rPr>
      </w:pPr>
      <w:r>
        <w:rPr>
          <w:rFonts w:ascii="SimSun" w:hAnsi="SimSun"/>
        </w:rPr>
        <w:t xml:space="preserve">    </w:t>
      </w:r>
      <w:r w:rsidRPr="00C930A5">
        <w:rPr>
          <w:rFonts w:ascii="SimSun" w:hAnsi="SimSun" w:hint="eastAsia"/>
        </w:rPr>
        <w:t>「形式指引」的象徵性義涵展現在海德格之〈藝術作品起源〉對於器具成為藝術品時所說明的象徵</w:t>
      </w:r>
      <w:r w:rsidRPr="00BD4DA7">
        <w:rPr>
          <w:rFonts w:ascii="SimSun" w:hAnsi="SimSun"/>
        </w:rPr>
        <w:t xml:space="preserve"> (</w:t>
      </w:r>
      <w:r w:rsidRPr="00FE2DBD">
        <w:rPr>
          <w:rFonts w:ascii="Times New Roman" w:hAnsi="Times New Roman"/>
          <w:iCs/>
        </w:rPr>
        <w:t>symballein</w:t>
      </w:r>
      <w:r w:rsidRPr="00BD4DA7">
        <w:rPr>
          <w:rFonts w:ascii="SimSun" w:hAnsi="SimSun"/>
          <w:iCs/>
        </w:rPr>
        <w:t>)</w:t>
      </w:r>
      <w:r w:rsidRPr="00BD4DA7">
        <w:rPr>
          <w:rFonts w:ascii="SimSun" w:hAnsi="SimSun"/>
          <w:i/>
          <w:iCs/>
        </w:rPr>
        <w:t xml:space="preserve"> </w:t>
      </w:r>
      <w:r w:rsidRPr="00C930A5">
        <w:rPr>
          <w:rFonts w:ascii="SimSun" w:hAnsi="SimSun" w:hint="eastAsia"/>
        </w:rPr>
        <w:t>意義，展現在海德格的整個思想脈絡是對於基督教神學「道成肉身的象徵」所做的哲學性呼應：類比於耶穌基督為神在世界的顯象，而人藉之提昇至神的永恆國度；存有是神的顯現，它在人以特定方式與之對話中向人開啟。耶穌與存有皆是神的象徵，它們分別表現了基督教或海德格對於神所做的神學或存有論的反思。象徵本身雖不是所象徵的，卻不離於它，從而三位一體的義涵也從神學轉嫁到存有論。本文試從這種角度對於「形式指引」做一探討。</w:t>
      </w:r>
      <w:r w:rsidRPr="00BD4DA7">
        <w:rPr>
          <w:rFonts w:ascii="SimSun" w:hAnsi="SimSun"/>
        </w:rPr>
        <w:t xml:space="preserve"> </w:t>
      </w:r>
      <w:bookmarkStart w:id="0" w:name="_GoBack"/>
      <w:bookmarkEnd w:id="0"/>
    </w:p>
    <w:sectPr w:rsidR="000A1F5E" w:rsidRPr="00BD4DA7" w:rsidSect="00FF6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5E" w:rsidRDefault="000A1F5E" w:rsidP="00FE2DBD">
      <w:pPr>
        <w:spacing w:before="120"/>
      </w:pPr>
      <w:r>
        <w:separator/>
      </w:r>
    </w:p>
  </w:endnote>
  <w:endnote w:type="continuationSeparator" w:id="0">
    <w:p w:rsidR="000A1F5E" w:rsidRDefault="000A1F5E" w:rsidP="00FE2DBD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足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Light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E" w:rsidRDefault="000A1F5E" w:rsidP="00FE2DBD">
    <w:pPr>
      <w:pStyle w:val="Footer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E" w:rsidRDefault="000A1F5E" w:rsidP="00FE2DBD">
    <w:pPr>
      <w:pStyle w:val="Footer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E" w:rsidRDefault="000A1F5E" w:rsidP="00FE2DBD">
    <w:pPr>
      <w:pStyle w:val="Footer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5E" w:rsidRDefault="000A1F5E" w:rsidP="00FE2DBD">
      <w:pPr>
        <w:spacing w:before="120"/>
      </w:pPr>
      <w:r>
        <w:separator/>
      </w:r>
    </w:p>
  </w:footnote>
  <w:footnote w:type="continuationSeparator" w:id="0">
    <w:p w:rsidR="000A1F5E" w:rsidRDefault="000A1F5E" w:rsidP="00FE2DBD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E" w:rsidRDefault="000A1F5E" w:rsidP="00FE2DBD">
    <w:pPr>
      <w:pStyle w:val="Header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E" w:rsidRDefault="000A1F5E" w:rsidP="00FE2DBD">
    <w:pPr>
      <w:pStyle w:val="Header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5E" w:rsidRDefault="000A1F5E" w:rsidP="00FE2DBD">
    <w:pPr>
      <w:pStyle w:val="Header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AC3"/>
    <w:rsid w:val="00002D80"/>
    <w:rsid w:val="000030FF"/>
    <w:rsid w:val="00004D0B"/>
    <w:rsid w:val="00010B36"/>
    <w:rsid w:val="000146FC"/>
    <w:rsid w:val="00023B67"/>
    <w:rsid w:val="00027485"/>
    <w:rsid w:val="0004159E"/>
    <w:rsid w:val="0004758C"/>
    <w:rsid w:val="000530DD"/>
    <w:rsid w:val="00053646"/>
    <w:rsid w:val="00060B98"/>
    <w:rsid w:val="0006455C"/>
    <w:rsid w:val="00073F4F"/>
    <w:rsid w:val="00083B2B"/>
    <w:rsid w:val="00084E8C"/>
    <w:rsid w:val="00094C91"/>
    <w:rsid w:val="000A01B5"/>
    <w:rsid w:val="000A1F5E"/>
    <w:rsid w:val="000B1E61"/>
    <w:rsid w:val="000B275E"/>
    <w:rsid w:val="000B2B41"/>
    <w:rsid w:val="000C48FF"/>
    <w:rsid w:val="000D3B7D"/>
    <w:rsid w:val="000D5E3A"/>
    <w:rsid w:val="000E43A4"/>
    <w:rsid w:val="000F1691"/>
    <w:rsid w:val="000F207C"/>
    <w:rsid w:val="0010256F"/>
    <w:rsid w:val="0010449A"/>
    <w:rsid w:val="00104844"/>
    <w:rsid w:val="00107304"/>
    <w:rsid w:val="001106C0"/>
    <w:rsid w:val="00116448"/>
    <w:rsid w:val="00124E8F"/>
    <w:rsid w:val="0012635D"/>
    <w:rsid w:val="00132B90"/>
    <w:rsid w:val="00135985"/>
    <w:rsid w:val="00136117"/>
    <w:rsid w:val="001363FF"/>
    <w:rsid w:val="001434A9"/>
    <w:rsid w:val="00146DB8"/>
    <w:rsid w:val="00154744"/>
    <w:rsid w:val="00155778"/>
    <w:rsid w:val="001635BA"/>
    <w:rsid w:val="001638E0"/>
    <w:rsid w:val="00165928"/>
    <w:rsid w:val="001736DD"/>
    <w:rsid w:val="00177F7B"/>
    <w:rsid w:val="001837D5"/>
    <w:rsid w:val="001858DC"/>
    <w:rsid w:val="001A4606"/>
    <w:rsid w:val="001A54FF"/>
    <w:rsid w:val="001B3E06"/>
    <w:rsid w:val="001B7132"/>
    <w:rsid w:val="001B75F6"/>
    <w:rsid w:val="001C242A"/>
    <w:rsid w:val="001C2D36"/>
    <w:rsid w:val="001D387C"/>
    <w:rsid w:val="001D4DB0"/>
    <w:rsid w:val="001E207B"/>
    <w:rsid w:val="001E603F"/>
    <w:rsid w:val="001F05FF"/>
    <w:rsid w:val="001F1080"/>
    <w:rsid w:val="00211F7A"/>
    <w:rsid w:val="00214DB1"/>
    <w:rsid w:val="002172B8"/>
    <w:rsid w:val="00222C6B"/>
    <w:rsid w:val="00226B0C"/>
    <w:rsid w:val="0023011A"/>
    <w:rsid w:val="00234670"/>
    <w:rsid w:val="00237AC5"/>
    <w:rsid w:val="00241C2F"/>
    <w:rsid w:val="002550BF"/>
    <w:rsid w:val="002619EB"/>
    <w:rsid w:val="00263B91"/>
    <w:rsid w:val="0026618E"/>
    <w:rsid w:val="00273C93"/>
    <w:rsid w:val="00274107"/>
    <w:rsid w:val="002779E8"/>
    <w:rsid w:val="00285360"/>
    <w:rsid w:val="002911C9"/>
    <w:rsid w:val="0029485A"/>
    <w:rsid w:val="002B1BD2"/>
    <w:rsid w:val="002C21CE"/>
    <w:rsid w:val="002D0007"/>
    <w:rsid w:val="002D0C0B"/>
    <w:rsid w:val="002D1D2D"/>
    <w:rsid w:val="002D5D27"/>
    <w:rsid w:val="002E09F5"/>
    <w:rsid w:val="002E1062"/>
    <w:rsid w:val="002E55D8"/>
    <w:rsid w:val="002F18AB"/>
    <w:rsid w:val="002F7B1D"/>
    <w:rsid w:val="00301918"/>
    <w:rsid w:val="003044DF"/>
    <w:rsid w:val="003055C2"/>
    <w:rsid w:val="00320175"/>
    <w:rsid w:val="00320B33"/>
    <w:rsid w:val="003332E3"/>
    <w:rsid w:val="00336812"/>
    <w:rsid w:val="003370F4"/>
    <w:rsid w:val="00342131"/>
    <w:rsid w:val="003454F7"/>
    <w:rsid w:val="003605E8"/>
    <w:rsid w:val="00362E8E"/>
    <w:rsid w:val="0036589B"/>
    <w:rsid w:val="00371856"/>
    <w:rsid w:val="00375742"/>
    <w:rsid w:val="00377C55"/>
    <w:rsid w:val="00381722"/>
    <w:rsid w:val="003824C7"/>
    <w:rsid w:val="00384A91"/>
    <w:rsid w:val="00384FFC"/>
    <w:rsid w:val="00385C54"/>
    <w:rsid w:val="00387887"/>
    <w:rsid w:val="00387D53"/>
    <w:rsid w:val="003915E5"/>
    <w:rsid w:val="00392283"/>
    <w:rsid w:val="0039713E"/>
    <w:rsid w:val="003A6897"/>
    <w:rsid w:val="003B20E6"/>
    <w:rsid w:val="003B3B5B"/>
    <w:rsid w:val="003B48CF"/>
    <w:rsid w:val="003B4E98"/>
    <w:rsid w:val="003B5B89"/>
    <w:rsid w:val="003C0084"/>
    <w:rsid w:val="003C1F44"/>
    <w:rsid w:val="003D0514"/>
    <w:rsid w:val="003D4BE5"/>
    <w:rsid w:val="003D5DCE"/>
    <w:rsid w:val="003D7F11"/>
    <w:rsid w:val="003E126D"/>
    <w:rsid w:val="003E47B3"/>
    <w:rsid w:val="003E4CED"/>
    <w:rsid w:val="003F2834"/>
    <w:rsid w:val="003F2A38"/>
    <w:rsid w:val="0040354D"/>
    <w:rsid w:val="0040730C"/>
    <w:rsid w:val="00410047"/>
    <w:rsid w:val="00410C67"/>
    <w:rsid w:val="00414AF5"/>
    <w:rsid w:val="00423648"/>
    <w:rsid w:val="0042424D"/>
    <w:rsid w:val="00424C1F"/>
    <w:rsid w:val="00432D48"/>
    <w:rsid w:val="00435BFD"/>
    <w:rsid w:val="004367F1"/>
    <w:rsid w:val="00444EE2"/>
    <w:rsid w:val="0045044B"/>
    <w:rsid w:val="00462BC4"/>
    <w:rsid w:val="00462FE2"/>
    <w:rsid w:val="00466018"/>
    <w:rsid w:val="004666F2"/>
    <w:rsid w:val="00470820"/>
    <w:rsid w:val="004748CA"/>
    <w:rsid w:val="00476813"/>
    <w:rsid w:val="004848F9"/>
    <w:rsid w:val="00490D35"/>
    <w:rsid w:val="00495E9E"/>
    <w:rsid w:val="004A2A95"/>
    <w:rsid w:val="004A7DDA"/>
    <w:rsid w:val="004B1E3A"/>
    <w:rsid w:val="004B4CC1"/>
    <w:rsid w:val="004B7140"/>
    <w:rsid w:val="004B720D"/>
    <w:rsid w:val="004B7358"/>
    <w:rsid w:val="004C0949"/>
    <w:rsid w:val="004C1C1F"/>
    <w:rsid w:val="004C7543"/>
    <w:rsid w:val="004D05AB"/>
    <w:rsid w:val="004D46F2"/>
    <w:rsid w:val="004E0EF8"/>
    <w:rsid w:val="004E266D"/>
    <w:rsid w:val="004E418A"/>
    <w:rsid w:val="004E5ACC"/>
    <w:rsid w:val="004F1549"/>
    <w:rsid w:val="004F6369"/>
    <w:rsid w:val="005025E3"/>
    <w:rsid w:val="005027A5"/>
    <w:rsid w:val="00502A11"/>
    <w:rsid w:val="00502AB1"/>
    <w:rsid w:val="00504463"/>
    <w:rsid w:val="00521F65"/>
    <w:rsid w:val="00522D45"/>
    <w:rsid w:val="0052413C"/>
    <w:rsid w:val="00524DCC"/>
    <w:rsid w:val="00527C76"/>
    <w:rsid w:val="005311E2"/>
    <w:rsid w:val="0053181D"/>
    <w:rsid w:val="005502A1"/>
    <w:rsid w:val="005576BA"/>
    <w:rsid w:val="0056397D"/>
    <w:rsid w:val="00573AA3"/>
    <w:rsid w:val="0057687F"/>
    <w:rsid w:val="00584E58"/>
    <w:rsid w:val="00585BA4"/>
    <w:rsid w:val="00585BD1"/>
    <w:rsid w:val="00597FBB"/>
    <w:rsid w:val="005A0AB0"/>
    <w:rsid w:val="005B0509"/>
    <w:rsid w:val="005B1E6B"/>
    <w:rsid w:val="005B42BF"/>
    <w:rsid w:val="005C008A"/>
    <w:rsid w:val="005C59AC"/>
    <w:rsid w:val="005D0360"/>
    <w:rsid w:val="005F556A"/>
    <w:rsid w:val="005F6D83"/>
    <w:rsid w:val="005F74DE"/>
    <w:rsid w:val="0060201C"/>
    <w:rsid w:val="00602161"/>
    <w:rsid w:val="00610AEC"/>
    <w:rsid w:val="0061238B"/>
    <w:rsid w:val="00615212"/>
    <w:rsid w:val="00615531"/>
    <w:rsid w:val="00615A59"/>
    <w:rsid w:val="00616992"/>
    <w:rsid w:val="0062373A"/>
    <w:rsid w:val="006279EF"/>
    <w:rsid w:val="006304F7"/>
    <w:rsid w:val="006340DD"/>
    <w:rsid w:val="006341AE"/>
    <w:rsid w:val="00655E61"/>
    <w:rsid w:val="006561B7"/>
    <w:rsid w:val="006577AD"/>
    <w:rsid w:val="006609C2"/>
    <w:rsid w:val="0066518B"/>
    <w:rsid w:val="00670CCD"/>
    <w:rsid w:val="006717B3"/>
    <w:rsid w:val="00671BC8"/>
    <w:rsid w:val="006857A4"/>
    <w:rsid w:val="00692C5C"/>
    <w:rsid w:val="00693D98"/>
    <w:rsid w:val="00694185"/>
    <w:rsid w:val="00696E86"/>
    <w:rsid w:val="006A0C37"/>
    <w:rsid w:val="006A1A44"/>
    <w:rsid w:val="006A3CA5"/>
    <w:rsid w:val="006A3E0C"/>
    <w:rsid w:val="006B66D2"/>
    <w:rsid w:val="006C4A13"/>
    <w:rsid w:val="006C5DEE"/>
    <w:rsid w:val="006C7409"/>
    <w:rsid w:val="006C7CFE"/>
    <w:rsid w:val="006D53E9"/>
    <w:rsid w:val="006D6292"/>
    <w:rsid w:val="006D71CE"/>
    <w:rsid w:val="006E7A06"/>
    <w:rsid w:val="006F6AB5"/>
    <w:rsid w:val="00707FC8"/>
    <w:rsid w:val="00713C51"/>
    <w:rsid w:val="007164A3"/>
    <w:rsid w:val="00722E01"/>
    <w:rsid w:val="0072424D"/>
    <w:rsid w:val="00733A33"/>
    <w:rsid w:val="0074269B"/>
    <w:rsid w:val="00742F8F"/>
    <w:rsid w:val="007440CA"/>
    <w:rsid w:val="00746C08"/>
    <w:rsid w:val="00750236"/>
    <w:rsid w:val="007505F2"/>
    <w:rsid w:val="00751090"/>
    <w:rsid w:val="0075383D"/>
    <w:rsid w:val="0075457F"/>
    <w:rsid w:val="00754D06"/>
    <w:rsid w:val="007608BF"/>
    <w:rsid w:val="00764FCC"/>
    <w:rsid w:val="007665B4"/>
    <w:rsid w:val="00770B13"/>
    <w:rsid w:val="00786FB9"/>
    <w:rsid w:val="007874A7"/>
    <w:rsid w:val="007879ED"/>
    <w:rsid w:val="007913C4"/>
    <w:rsid w:val="0079663A"/>
    <w:rsid w:val="007A58BD"/>
    <w:rsid w:val="007B1589"/>
    <w:rsid w:val="007B262A"/>
    <w:rsid w:val="007B3F21"/>
    <w:rsid w:val="007B46C6"/>
    <w:rsid w:val="007D0E17"/>
    <w:rsid w:val="007D59BD"/>
    <w:rsid w:val="007E5A83"/>
    <w:rsid w:val="007F1779"/>
    <w:rsid w:val="007F2BAF"/>
    <w:rsid w:val="007F48F9"/>
    <w:rsid w:val="007F52CF"/>
    <w:rsid w:val="007F5774"/>
    <w:rsid w:val="008025FB"/>
    <w:rsid w:val="008029AC"/>
    <w:rsid w:val="00802D1B"/>
    <w:rsid w:val="00803FFE"/>
    <w:rsid w:val="00804CE9"/>
    <w:rsid w:val="00810661"/>
    <w:rsid w:val="00816213"/>
    <w:rsid w:val="008206D8"/>
    <w:rsid w:val="0082523F"/>
    <w:rsid w:val="00825527"/>
    <w:rsid w:val="00826493"/>
    <w:rsid w:val="00826F18"/>
    <w:rsid w:val="008303D2"/>
    <w:rsid w:val="008319E1"/>
    <w:rsid w:val="0083799C"/>
    <w:rsid w:val="00846ED4"/>
    <w:rsid w:val="008509DA"/>
    <w:rsid w:val="0085510C"/>
    <w:rsid w:val="00855D63"/>
    <w:rsid w:val="0087416F"/>
    <w:rsid w:val="00874D1E"/>
    <w:rsid w:val="00876DE7"/>
    <w:rsid w:val="0088224E"/>
    <w:rsid w:val="00887E57"/>
    <w:rsid w:val="00894F71"/>
    <w:rsid w:val="008957D1"/>
    <w:rsid w:val="008A6CAD"/>
    <w:rsid w:val="008A6F29"/>
    <w:rsid w:val="008A7CA4"/>
    <w:rsid w:val="008B30A5"/>
    <w:rsid w:val="008B3421"/>
    <w:rsid w:val="008B3CF3"/>
    <w:rsid w:val="008C1543"/>
    <w:rsid w:val="008C2BB9"/>
    <w:rsid w:val="008C6667"/>
    <w:rsid w:val="008D2435"/>
    <w:rsid w:val="008E2664"/>
    <w:rsid w:val="008E3A0A"/>
    <w:rsid w:val="008E4244"/>
    <w:rsid w:val="008E7A08"/>
    <w:rsid w:val="00904A7F"/>
    <w:rsid w:val="00904AC1"/>
    <w:rsid w:val="00912F11"/>
    <w:rsid w:val="00915A8B"/>
    <w:rsid w:val="00924201"/>
    <w:rsid w:val="00925839"/>
    <w:rsid w:val="009311F0"/>
    <w:rsid w:val="00931540"/>
    <w:rsid w:val="00937600"/>
    <w:rsid w:val="00937C82"/>
    <w:rsid w:val="0094609A"/>
    <w:rsid w:val="009512B2"/>
    <w:rsid w:val="009514A7"/>
    <w:rsid w:val="00952A20"/>
    <w:rsid w:val="0096098D"/>
    <w:rsid w:val="00965D04"/>
    <w:rsid w:val="009662A4"/>
    <w:rsid w:val="0097152F"/>
    <w:rsid w:val="009817C8"/>
    <w:rsid w:val="00985EB5"/>
    <w:rsid w:val="009968B3"/>
    <w:rsid w:val="009A0EB3"/>
    <w:rsid w:val="009A3384"/>
    <w:rsid w:val="009A5AF5"/>
    <w:rsid w:val="009A68C8"/>
    <w:rsid w:val="009B1FAB"/>
    <w:rsid w:val="009B3646"/>
    <w:rsid w:val="009B4D53"/>
    <w:rsid w:val="009C073D"/>
    <w:rsid w:val="009C0EF8"/>
    <w:rsid w:val="009C2ED7"/>
    <w:rsid w:val="009C3631"/>
    <w:rsid w:val="009E28D6"/>
    <w:rsid w:val="009E5D4C"/>
    <w:rsid w:val="00A02BB2"/>
    <w:rsid w:val="00A06C65"/>
    <w:rsid w:val="00A07BFC"/>
    <w:rsid w:val="00A1192A"/>
    <w:rsid w:val="00A129CD"/>
    <w:rsid w:val="00A228B4"/>
    <w:rsid w:val="00A31233"/>
    <w:rsid w:val="00A3367E"/>
    <w:rsid w:val="00A350B0"/>
    <w:rsid w:val="00A516CE"/>
    <w:rsid w:val="00A5790B"/>
    <w:rsid w:val="00A63AA7"/>
    <w:rsid w:val="00A6579D"/>
    <w:rsid w:val="00A669DA"/>
    <w:rsid w:val="00A7379B"/>
    <w:rsid w:val="00A74A72"/>
    <w:rsid w:val="00A771CF"/>
    <w:rsid w:val="00A9178E"/>
    <w:rsid w:val="00A93EFC"/>
    <w:rsid w:val="00A940CE"/>
    <w:rsid w:val="00A9611C"/>
    <w:rsid w:val="00AA513C"/>
    <w:rsid w:val="00AC38C3"/>
    <w:rsid w:val="00AD355A"/>
    <w:rsid w:val="00AE0D8F"/>
    <w:rsid w:val="00AE31D0"/>
    <w:rsid w:val="00AE60F5"/>
    <w:rsid w:val="00AE708A"/>
    <w:rsid w:val="00AF55DF"/>
    <w:rsid w:val="00B029F9"/>
    <w:rsid w:val="00B034D7"/>
    <w:rsid w:val="00B06727"/>
    <w:rsid w:val="00B06E81"/>
    <w:rsid w:val="00B14373"/>
    <w:rsid w:val="00B15DE2"/>
    <w:rsid w:val="00B173AA"/>
    <w:rsid w:val="00B17889"/>
    <w:rsid w:val="00B21E50"/>
    <w:rsid w:val="00B22C5C"/>
    <w:rsid w:val="00B22CE7"/>
    <w:rsid w:val="00B311AC"/>
    <w:rsid w:val="00B35616"/>
    <w:rsid w:val="00B40CC0"/>
    <w:rsid w:val="00B47749"/>
    <w:rsid w:val="00B53DE3"/>
    <w:rsid w:val="00B60F36"/>
    <w:rsid w:val="00B71632"/>
    <w:rsid w:val="00B73182"/>
    <w:rsid w:val="00B75EAD"/>
    <w:rsid w:val="00B80453"/>
    <w:rsid w:val="00B80DAD"/>
    <w:rsid w:val="00B85B44"/>
    <w:rsid w:val="00B867F4"/>
    <w:rsid w:val="00BA13D1"/>
    <w:rsid w:val="00BA177E"/>
    <w:rsid w:val="00BA1B6F"/>
    <w:rsid w:val="00BA495C"/>
    <w:rsid w:val="00BA6266"/>
    <w:rsid w:val="00BB1E64"/>
    <w:rsid w:val="00BB3102"/>
    <w:rsid w:val="00BB3A32"/>
    <w:rsid w:val="00BB4A35"/>
    <w:rsid w:val="00BC1FF9"/>
    <w:rsid w:val="00BD347F"/>
    <w:rsid w:val="00BD4110"/>
    <w:rsid w:val="00BD4DA7"/>
    <w:rsid w:val="00BE175F"/>
    <w:rsid w:val="00BE2270"/>
    <w:rsid w:val="00BE3231"/>
    <w:rsid w:val="00BE38AF"/>
    <w:rsid w:val="00BE3B37"/>
    <w:rsid w:val="00BE45CF"/>
    <w:rsid w:val="00BE46E7"/>
    <w:rsid w:val="00BE6B2D"/>
    <w:rsid w:val="00C01C3D"/>
    <w:rsid w:val="00C1249C"/>
    <w:rsid w:val="00C14B2D"/>
    <w:rsid w:val="00C205CA"/>
    <w:rsid w:val="00C20E68"/>
    <w:rsid w:val="00C2193F"/>
    <w:rsid w:val="00C24362"/>
    <w:rsid w:val="00C3322C"/>
    <w:rsid w:val="00C3433E"/>
    <w:rsid w:val="00C6040D"/>
    <w:rsid w:val="00C633C0"/>
    <w:rsid w:val="00C63A41"/>
    <w:rsid w:val="00C71279"/>
    <w:rsid w:val="00C806A2"/>
    <w:rsid w:val="00C86373"/>
    <w:rsid w:val="00C930A5"/>
    <w:rsid w:val="00C94244"/>
    <w:rsid w:val="00C94738"/>
    <w:rsid w:val="00C97467"/>
    <w:rsid w:val="00CA4CAE"/>
    <w:rsid w:val="00CA7CE0"/>
    <w:rsid w:val="00CA7FEA"/>
    <w:rsid w:val="00CB162D"/>
    <w:rsid w:val="00CB2318"/>
    <w:rsid w:val="00CB239E"/>
    <w:rsid w:val="00CB314A"/>
    <w:rsid w:val="00CD1C9F"/>
    <w:rsid w:val="00CD384A"/>
    <w:rsid w:val="00CE003D"/>
    <w:rsid w:val="00CE081F"/>
    <w:rsid w:val="00CF1E17"/>
    <w:rsid w:val="00CF2583"/>
    <w:rsid w:val="00CF4E20"/>
    <w:rsid w:val="00CF58A3"/>
    <w:rsid w:val="00CF76CE"/>
    <w:rsid w:val="00D044BE"/>
    <w:rsid w:val="00D066A0"/>
    <w:rsid w:val="00D07239"/>
    <w:rsid w:val="00D0746D"/>
    <w:rsid w:val="00D126AB"/>
    <w:rsid w:val="00D12AC3"/>
    <w:rsid w:val="00D15EFD"/>
    <w:rsid w:val="00D16C87"/>
    <w:rsid w:val="00D17CD2"/>
    <w:rsid w:val="00D2136B"/>
    <w:rsid w:val="00D2609A"/>
    <w:rsid w:val="00D27658"/>
    <w:rsid w:val="00D35182"/>
    <w:rsid w:val="00D368CF"/>
    <w:rsid w:val="00D442DC"/>
    <w:rsid w:val="00D555E4"/>
    <w:rsid w:val="00D55CDC"/>
    <w:rsid w:val="00D65525"/>
    <w:rsid w:val="00D72902"/>
    <w:rsid w:val="00D81E05"/>
    <w:rsid w:val="00D844D9"/>
    <w:rsid w:val="00D87933"/>
    <w:rsid w:val="00D91BD2"/>
    <w:rsid w:val="00D940B1"/>
    <w:rsid w:val="00D94D9F"/>
    <w:rsid w:val="00D96E21"/>
    <w:rsid w:val="00D97CE0"/>
    <w:rsid w:val="00DA0092"/>
    <w:rsid w:val="00DA1B92"/>
    <w:rsid w:val="00DB576E"/>
    <w:rsid w:val="00DB7C6B"/>
    <w:rsid w:val="00DD2DF3"/>
    <w:rsid w:val="00DD3E8B"/>
    <w:rsid w:val="00DD4D0F"/>
    <w:rsid w:val="00E00547"/>
    <w:rsid w:val="00E25556"/>
    <w:rsid w:val="00E268B7"/>
    <w:rsid w:val="00E26CDC"/>
    <w:rsid w:val="00E32585"/>
    <w:rsid w:val="00E40BB8"/>
    <w:rsid w:val="00E4398E"/>
    <w:rsid w:val="00E44B2B"/>
    <w:rsid w:val="00E47B0D"/>
    <w:rsid w:val="00E55226"/>
    <w:rsid w:val="00E57084"/>
    <w:rsid w:val="00E6101B"/>
    <w:rsid w:val="00E6549D"/>
    <w:rsid w:val="00E663DB"/>
    <w:rsid w:val="00E7332B"/>
    <w:rsid w:val="00E82C8C"/>
    <w:rsid w:val="00E84853"/>
    <w:rsid w:val="00E906B5"/>
    <w:rsid w:val="00E93BD0"/>
    <w:rsid w:val="00EA13E6"/>
    <w:rsid w:val="00EB3B54"/>
    <w:rsid w:val="00EB4A33"/>
    <w:rsid w:val="00EB6BD2"/>
    <w:rsid w:val="00EC40B5"/>
    <w:rsid w:val="00EC7391"/>
    <w:rsid w:val="00ED2656"/>
    <w:rsid w:val="00ED51EF"/>
    <w:rsid w:val="00ED55CB"/>
    <w:rsid w:val="00ED76BD"/>
    <w:rsid w:val="00EE09CB"/>
    <w:rsid w:val="00EE743C"/>
    <w:rsid w:val="00EF4620"/>
    <w:rsid w:val="00EF4DFA"/>
    <w:rsid w:val="00F00603"/>
    <w:rsid w:val="00F0642C"/>
    <w:rsid w:val="00F130E8"/>
    <w:rsid w:val="00F17A26"/>
    <w:rsid w:val="00F219D6"/>
    <w:rsid w:val="00F22683"/>
    <w:rsid w:val="00F33F38"/>
    <w:rsid w:val="00F344AB"/>
    <w:rsid w:val="00F40EF8"/>
    <w:rsid w:val="00F40FB2"/>
    <w:rsid w:val="00F513D2"/>
    <w:rsid w:val="00F53869"/>
    <w:rsid w:val="00F543ED"/>
    <w:rsid w:val="00F665FB"/>
    <w:rsid w:val="00F768E2"/>
    <w:rsid w:val="00F77A70"/>
    <w:rsid w:val="00F82F34"/>
    <w:rsid w:val="00F83EB5"/>
    <w:rsid w:val="00F85555"/>
    <w:rsid w:val="00F87B85"/>
    <w:rsid w:val="00F93A6F"/>
    <w:rsid w:val="00F96005"/>
    <w:rsid w:val="00F9687B"/>
    <w:rsid w:val="00FA33AF"/>
    <w:rsid w:val="00FA3FD4"/>
    <w:rsid w:val="00FA7AB6"/>
    <w:rsid w:val="00FB2943"/>
    <w:rsid w:val="00FC0BF7"/>
    <w:rsid w:val="00FC3AFF"/>
    <w:rsid w:val="00FD23A5"/>
    <w:rsid w:val="00FD3682"/>
    <w:rsid w:val="00FD3C07"/>
    <w:rsid w:val="00FD5FAC"/>
    <w:rsid w:val="00FE2DBD"/>
    <w:rsid w:val="00FE2F12"/>
    <w:rsid w:val="00FE46E6"/>
    <w:rsid w:val="00FE747E"/>
    <w:rsid w:val="00FF6EAD"/>
    <w:rsid w:val="00FF79A5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AD"/>
    <w:pPr>
      <w:widowControl w:val="0"/>
      <w:spacing w:beforeLines="5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7C55"/>
    <w:rPr>
      <w:rFonts w:ascii="Heiti SC Light"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C55"/>
    <w:rPr>
      <w:rFonts w:ascii="Heiti SC Light" w:eastAsia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2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224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2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224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</Words>
  <Characters>248</Characters>
  <Application>Microsoft Office Outlook</Application>
  <DocSecurity>0</DocSecurity>
  <Lines>0</Lines>
  <Paragraphs>0</Paragraphs>
  <ScaleCrop>false</ScaleCrop>
  <Company>人文中心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海德格「形式指引」中的象徵性義涵</dc:title>
  <dc:subject/>
  <dc:creator>國立政治大學</dc:creator>
  <cp:keywords/>
  <dc:description/>
  <cp:lastModifiedBy>ITSC</cp:lastModifiedBy>
  <cp:revision>7</cp:revision>
  <dcterms:created xsi:type="dcterms:W3CDTF">2012-11-21T07:35:00Z</dcterms:created>
  <dcterms:modified xsi:type="dcterms:W3CDTF">2012-11-26T02:17:00Z</dcterms:modified>
</cp:coreProperties>
</file>